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AFF75" w14:textId="15B0CC61" w:rsidR="00D91278" w:rsidRPr="007E2AF6" w:rsidRDefault="00C46468" w:rsidP="00821FAE">
      <w:pPr>
        <w:jc w:val="center"/>
        <w:rPr>
          <w:rFonts w:ascii="Calibri" w:hAnsi="Calibri" w:cs="Calibri"/>
          <w:b/>
          <w:sz w:val="28"/>
          <w:u w:val="single"/>
        </w:rPr>
      </w:pPr>
      <w:r w:rsidRPr="00C46468">
        <w:rPr>
          <w:rFonts w:ascii="Calibri" w:hAnsi="Calibri" w:cs="Calibri"/>
          <w:b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02ACB" wp14:editId="114DB36C">
                <wp:simplePos x="0" y="0"/>
                <wp:positionH relativeFrom="column">
                  <wp:posOffset>-40640</wp:posOffset>
                </wp:positionH>
                <wp:positionV relativeFrom="paragraph">
                  <wp:posOffset>-114300</wp:posOffset>
                </wp:positionV>
                <wp:extent cx="2360930" cy="1404620"/>
                <wp:effectExtent l="0" t="0" r="0" b="127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E7019" w14:textId="0B8C9CB9" w:rsidR="00C46468" w:rsidRPr="00C46468" w:rsidRDefault="00C4646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4646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Příloha č.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02AC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.2pt;margin-top:-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bbQm6d8AAAAKAQAADwAAAAAAAAAA&#10;AAAAAABVBAAAZHJzL2Rvd25yZXYueG1sUEsFBgAAAAAEAAQA8wAAAGEFAAAAAA==&#10;" filled="f" stroked="f">
                <v:textbox style="mso-fit-shape-to-text:t">
                  <w:txbxContent>
                    <w:p w14:paraId="2E4E7019" w14:textId="0B8C9CB9" w:rsidR="00C46468" w:rsidRPr="00C46468" w:rsidRDefault="00C4646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4646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Příloha č. 2</w:t>
                      </w:r>
                    </w:p>
                  </w:txbxContent>
                </v:textbox>
              </v:shape>
            </w:pict>
          </mc:Fallback>
        </mc:AlternateContent>
      </w:r>
      <w:r w:rsidR="0099171E">
        <w:rPr>
          <w:rFonts w:ascii="Calibri" w:hAnsi="Calibri" w:cs="Calibri"/>
          <w:b/>
          <w:sz w:val="28"/>
          <w:u w:val="single"/>
        </w:rPr>
        <w:t xml:space="preserve"> </w:t>
      </w:r>
      <w:r w:rsidR="00D91278" w:rsidRPr="007E2AF6">
        <w:rPr>
          <w:rFonts w:ascii="Calibri" w:hAnsi="Calibri" w:cs="Calibri"/>
          <w:b/>
          <w:sz w:val="28"/>
          <w:u w:val="single"/>
        </w:rPr>
        <w:t>VNITŘNÍ PRAVIDLA</w:t>
      </w:r>
    </w:p>
    <w:p w14:paraId="635704E4" w14:textId="77777777" w:rsidR="00D91278" w:rsidRPr="007E2AF6" w:rsidRDefault="00D91278" w:rsidP="00D91278">
      <w:pPr>
        <w:jc w:val="center"/>
        <w:rPr>
          <w:rFonts w:ascii="Calibri" w:hAnsi="Calibri" w:cs="Calibri"/>
          <w:b/>
          <w:sz w:val="28"/>
        </w:rPr>
      </w:pPr>
      <w:r w:rsidRPr="007E2AF6">
        <w:rPr>
          <w:rFonts w:ascii="Calibri" w:hAnsi="Calibri" w:cs="Calibri"/>
          <w:b/>
          <w:sz w:val="28"/>
        </w:rPr>
        <w:t>CHARITNÍ PEČOVATELSKÉ SLUŽBY UHERSKÝ BROD</w:t>
      </w:r>
    </w:p>
    <w:p w14:paraId="1C63936B" w14:textId="08DF4890" w:rsidR="00D91278" w:rsidRPr="007E2AF6" w:rsidRDefault="00D91278" w:rsidP="00821FAE">
      <w:pPr>
        <w:jc w:val="center"/>
        <w:rPr>
          <w:rFonts w:ascii="Calibri" w:hAnsi="Calibri" w:cs="Calibri"/>
          <w:i/>
          <w:sz w:val="22"/>
        </w:rPr>
      </w:pPr>
      <w:r w:rsidRPr="007E2AF6">
        <w:rPr>
          <w:rFonts w:ascii="Calibri" w:hAnsi="Calibri" w:cs="Calibri"/>
          <w:i/>
          <w:sz w:val="22"/>
        </w:rPr>
        <w:t xml:space="preserve">Platná od 1. </w:t>
      </w:r>
      <w:r w:rsidR="00C41177">
        <w:rPr>
          <w:rFonts w:ascii="Calibri" w:hAnsi="Calibri" w:cs="Calibri"/>
          <w:i/>
          <w:sz w:val="22"/>
        </w:rPr>
        <w:t>9</w:t>
      </w:r>
      <w:r w:rsidRPr="007E2AF6">
        <w:rPr>
          <w:rFonts w:ascii="Calibri" w:hAnsi="Calibri" w:cs="Calibri"/>
          <w:i/>
          <w:sz w:val="22"/>
        </w:rPr>
        <w:t>. 2024</w:t>
      </w:r>
    </w:p>
    <w:p w14:paraId="331B3BA0" w14:textId="0E8A35B1" w:rsidR="00D91278" w:rsidRPr="007E2AF6" w:rsidRDefault="00D91278" w:rsidP="00821FAE">
      <w:pPr>
        <w:spacing w:before="120"/>
        <w:jc w:val="both"/>
        <w:rPr>
          <w:rFonts w:ascii="Calibri" w:hAnsi="Calibri" w:cs="Calibri"/>
          <w:sz w:val="24"/>
        </w:rPr>
      </w:pPr>
      <w:r w:rsidRPr="007E2AF6">
        <w:rPr>
          <w:rFonts w:ascii="Calibri" w:hAnsi="Calibri" w:cs="Calibri"/>
          <w:sz w:val="24"/>
        </w:rPr>
        <w:t>Vnitřní pravidla Charitní pečovatelské služby Uherský Brod (dále jen „</w:t>
      </w:r>
      <w:r w:rsidR="00660C98">
        <w:rPr>
          <w:rFonts w:ascii="Calibri" w:hAnsi="Calibri" w:cs="Calibri"/>
          <w:sz w:val="24"/>
        </w:rPr>
        <w:t>Pravidla“</w:t>
      </w:r>
      <w:r w:rsidRPr="007E2AF6">
        <w:rPr>
          <w:rFonts w:ascii="Calibri" w:hAnsi="Calibri" w:cs="Calibri"/>
          <w:sz w:val="24"/>
        </w:rPr>
        <w:t>) jsou závazná pro její klienty a jsou určena také zájemcům a žadatelům, aby jim pomohla při orientaci ve službě. C</w:t>
      </w:r>
      <w:r w:rsidR="00660C98">
        <w:rPr>
          <w:rFonts w:ascii="Calibri" w:hAnsi="Calibri" w:cs="Calibri"/>
          <w:sz w:val="24"/>
        </w:rPr>
        <w:t>haritní pečovatelská služba Uherský Brod (dále jen „CH</w:t>
      </w:r>
      <w:r w:rsidRPr="007E2AF6">
        <w:rPr>
          <w:rFonts w:ascii="Calibri" w:hAnsi="Calibri" w:cs="Calibri"/>
          <w:sz w:val="24"/>
        </w:rPr>
        <w:t>PS UB</w:t>
      </w:r>
      <w:r w:rsidR="007E38DC">
        <w:rPr>
          <w:rFonts w:ascii="Calibri" w:hAnsi="Calibri" w:cs="Calibri"/>
          <w:sz w:val="24"/>
        </w:rPr>
        <w:t>)</w:t>
      </w:r>
      <w:r w:rsidRPr="007E2AF6">
        <w:rPr>
          <w:rFonts w:ascii="Calibri" w:hAnsi="Calibri" w:cs="Calibri"/>
          <w:sz w:val="24"/>
        </w:rPr>
        <w:t xml:space="preserve"> pracuje vždy na základě individuálních a konkrétních potřeb osob, kterým pomáhá.</w:t>
      </w:r>
    </w:p>
    <w:p w14:paraId="4E26EB54" w14:textId="77777777" w:rsidR="00D91278" w:rsidRDefault="00D91278" w:rsidP="00821FAE">
      <w:pPr>
        <w:pStyle w:val="Odstavecseseznamem"/>
        <w:numPr>
          <w:ilvl w:val="0"/>
          <w:numId w:val="8"/>
        </w:numPr>
        <w:spacing w:before="120" w:after="120" w:line="276" w:lineRule="auto"/>
        <w:ind w:left="426" w:hanging="142"/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B75D07">
        <w:rPr>
          <w:rFonts w:asciiTheme="minorHAnsi" w:hAnsiTheme="minorHAnsi" w:cstheme="minorHAnsi"/>
          <w:b/>
          <w:sz w:val="24"/>
          <w:szCs w:val="28"/>
          <w:u w:val="single"/>
        </w:rPr>
        <w:t>Podání žádosti a uzavření Smlouvy o poskytování služby</w:t>
      </w:r>
    </w:p>
    <w:p w14:paraId="461EE515" w14:textId="30007D1E" w:rsidR="00D91278" w:rsidRPr="001C1BAD" w:rsidRDefault="00D91278" w:rsidP="000D1A7F">
      <w:pPr>
        <w:pStyle w:val="Odstavecseseznamem"/>
        <w:numPr>
          <w:ilvl w:val="1"/>
          <w:numId w:val="9"/>
        </w:numPr>
        <w:spacing w:before="240" w:line="276" w:lineRule="auto"/>
        <w:ind w:left="426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 xml:space="preserve">Zájemce o službu vyplní formulář </w:t>
      </w:r>
      <w:r w:rsidRPr="0099141B">
        <w:rPr>
          <w:rFonts w:asciiTheme="minorHAnsi" w:hAnsiTheme="minorHAnsi" w:cstheme="minorHAnsi"/>
          <w:b/>
          <w:sz w:val="24"/>
        </w:rPr>
        <w:t>Žádost o poskytování sociální služby</w:t>
      </w:r>
      <w:r w:rsidRPr="001C1BAD">
        <w:rPr>
          <w:rFonts w:asciiTheme="minorHAnsi" w:hAnsiTheme="minorHAnsi" w:cstheme="minorHAnsi"/>
          <w:sz w:val="24"/>
        </w:rPr>
        <w:t xml:space="preserve"> – pečovatelské služby (dále jen „žádost“), který je k dispozici na webových stránkách Charity Uherský Brod www.uhbrod.charita.cz nebo v kanceláři CHPS UB.</w:t>
      </w:r>
    </w:p>
    <w:p w14:paraId="2A47423A" w14:textId="77777777" w:rsidR="00D91278" w:rsidRPr="001C1BAD" w:rsidRDefault="00D91278" w:rsidP="000D1A7F">
      <w:pPr>
        <w:pStyle w:val="Odstavecseseznamem"/>
        <w:numPr>
          <w:ilvl w:val="1"/>
          <w:numId w:val="9"/>
        </w:numPr>
        <w:spacing w:before="120" w:line="276" w:lineRule="auto"/>
        <w:ind w:left="426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>V žádosti žadatel uvede osoby, které mohou být informovány o průběhu vyřizování žádosti nebo případně později o průběhu poskytované služby (dále jen „kontaktní osoby“).</w:t>
      </w:r>
    </w:p>
    <w:p w14:paraId="0AC47E9E" w14:textId="7DF539E6" w:rsidR="00D91278" w:rsidRPr="001C1BAD" w:rsidRDefault="00D91278" w:rsidP="000D1A7F">
      <w:pPr>
        <w:pStyle w:val="Odstavecseseznamem"/>
        <w:numPr>
          <w:ilvl w:val="1"/>
          <w:numId w:val="9"/>
        </w:numPr>
        <w:spacing w:before="120" w:line="276" w:lineRule="auto"/>
        <w:ind w:left="426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bCs/>
          <w:noProof/>
          <w:sz w:val="24"/>
          <w:szCs w:val="24"/>
        </w:rPr>
        <w:t>Žadatele po přijetí žádosti kontaktuj</w:t>
      </w:r>
      <w:r>
        <w:rPr>
          <w:rFonts w:asciiTheme="minorHAnsi" w:hAnsiTheme="minorHAnsi" w:cstheme="minorHAnsi"/>
          <w:bCs/>
          <w:noProof/>
          <w:sz w:val="24"/>
          <w:szCs w:val="24"/>
        </w:rPr>
        <w:t xml:space="preserve">e vedoucí služby nebo sociální pracovník </w:t>
      </w:r>
      <w:r w:rsidRPr="001C1BAD">
        <w:rPr>
          <w:rFonts w:asciiTheme="minorHAnsi" w:hAnsiTheme="minorHAnsi" w:cstheme="minorHAnsi"/>
          <w:bCs/>
          <w:noProof/>
          <w:sz w:val="24"/>
          <w:szCs w:val="24"/>
        </w:rPr>
        <w:t xml:space="preserve">a domluví se s ním na dalším postupu. Pokud není naplněna kapacita služby, žadatel patří do cílové skupiny služby, a jeho potřeby, očekávání i sociální situace může služba řešit, </w:t>
      </w:r>
      <w:r w:rsidRPr="0099141B">
        <w:rPr>
          <w:rFonts w:asciiTheme="minorHAnsi" w:hAnsiTheme="minorHAnsi" w:cstheme="minorHAnsi"/>
          <w:b/>
          <w:bCs/>
          <w:noProof/>
          <w:sz w:val="24"/>
          <w:szCs w:val="24"/>
        </w:rPr>
        <w:t>proběhne sociální šetření v</w:t>
      </w:r>
      <w:r w:rsidR="00FA41FA">
        <w:rPr>
          <w:rFonts w:asciiTheme="minorHAnsi" w:hAnsiTheme="minorHAnsi" w:cstheme="minorHAnsi"/>
          <w:b/>
          <w:bCs/>
          <w:noProof/>
          <w:sz w:val="24"/>
          <w:szCs w:val="24"/>
        </w:rPr>
        <w:t> </w:t>
      </w:r>
      <w:r w:rsidRPr="0099141B">
        <w:rPr>
          <w:rFonts w:asciiTheme="minorHAnsi" w:hAnsiTheme="minorHAnsi" w:cstheme="minorHAnsi"/>
          <w:b/>
          <w:bCs/>
          <w:noProof/>
          <w:sz w:val="24"/>
          <w:szCs w:val="24"/>
        </w:rPr>
        <w:t>domácnosti</w:t>
      </w:r>
      <w:r w:rsidR="00FA41FA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99141B">
        <w:rPr>
          <w:rFonts w:asciiTheme="minorHAnsi" w:hAnsiTheme="minorHAnsi" w:cstheme="minorHAnsi"/>
          <w:b/>
          <w:bCs/>
          <w:noProof/>
          <w:sz w:val="24"/>
          <w:szCs w:val="24"/>
        </w:rPr>
        <w:t>žadatele</w:t>
      </w:r>
      <w:r>
        <w:rPr>
          <w:rFonts w:asciiTheme="minorHAnsi" w:hAnsiTheme="minorHAnsi" w:cstheme="minorHAnsi"/>
          <w:bCs/>
          <w:noProof/>
          <w:sz w:val="24"/>
          <w:szCs w:val="24"/>
        </w:rPr>
        <w:t>, ze kterého je proveden zápis.</w:t>
      </w:r>
    </w:p>
    <w:p w14:paraId="2F3A3B2E" w14:textId="684B4808" w:rsidR="00D91278" w:rsidRPr="001C1BAD" w:rsidRDefault="00D91278" w:rsidP="000D1A7F">
      <w:pPr>
        <w:pStyle w:val="Odstavecseseznamem"/>
        <w:numPr>
          <w:ilvl w:val="1"/>
          <w:numId w:val="9"/>
        </w:numPr>
        <w:spacing w:before="120" w:line="276" w:lineRule="auto"/>
        <w:ind w:left="426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>Nelze-li službu zavést z kapacitních důvodů, je žádost zařazena do Evidence odmítnutých žadatelů a při uvolnění kapacity bude žadatel osloven</w:t>
      </w:r>
      <w:r w:rsidR="00DC7C4F">
        <w:rPr>
          <w:rFonts w:asciiTheme="minorHAnsi" w:hAnsiTheme="minorHAnsi" w:cstheme="minorHAnsi"/>
          <w:sz w:val="24"/>
        </w:rPr>
        <w:t>.</w:t>
      </w:r>
    </w:p>
    <w:p w14:paraId="67FD2DFF" w14:textId="5F7EBB49" w:rsidR="00D91278" w:rsidRPr="001C1BAD" w:rsidRDefault="00D91278" w:rsidP="000D1A7F">
      <w:pPr>
        <w:pStyle w:val="Odstavecseseznamem"/>
        <w:numPr>
          <w:ilvl w:val="1"/>
          <w:numId w:val="9"/>
        </w:numPr>
        <w:spacing w:before="120" w:line="276" w:lineRule="auto"/>
        <w:ind w:left="426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>Pokud žadatel</w:t>
      </w:r>
      <w:r w:rsidR="00F67011">
        <w:rPr>
          <w:rFonts w:asciiTheme="minorHAnsi" w:hAnsiTheme="minorHAnsi" w:cstheme="minorHAnsi"/>
          <w:sz w:val="24"/>
        </w:rPr>
        <w:t xml:space="preserve"> nespadá do cílové skupiny dle </w:t>
      </w:r>
      <w:r w:rsidR="00312DDC">
        <w:rPr>
          <w:rFonts w:asciiTheme="minorHAnsi" w:hAnsiTheme="minorHAnsi" w:cstheme="minorHAnsi"/>
          <w:sz w:val="24"/>
        </w:rPr>
        <w:t xml:space="preserve">Smlouvy a </w:t>
      </w:r>
      <w:r w:rsidR="00F67011">
        <w:rPr>
          <w:rFonts w:asciiTheme="minorHAnsi" w:hAnsiTheme="minorHAnsi" w:cstheme="minorHAnsi"/>
          <w:sz w:val="24"/>
        </w:rPr>
        <w:t>Popisu realizace</w:t>
      </w:r>
      <w:r w:rsidR="00F67011">
        <w:rPr>
          <w:rStyle w:val="Znakapoznpodarou"/>
          <w:rFonts w:asciiTheme="minorHAnsi" w:hAnsiTheme="minorHAnsi" w:cstheme="minorHAnsi"/>
          <w:sz w:val="24"/>
        </w:rPr>
        <w:footnoteReference w:id="1"/>
      </w:r>
      <w:r w:rsidRPr="001C1BAD">
        <w:rPr>
          <w:rFonts w:asciiTheme="minorHAnsi" w:hAnsiTheme="minorHAnsi" w:cstheme="minorHAnsi"/>
          <w:sz w:val="24"/>
        </w:rPr>
        <w:t>, jeho žádost bude vyřazena.</w:t>
      </w:r>
    </w:p>
    <w:p w14:paraId="76DA8B1E" w14:textId="08458485" w:rsidR="00D91278" w:rsidRPr="001C1BAD" w:rsidRDefault="00D91278" w:rsidP="000D1A7F">
      <w:pPr>
        <w:pStyle w:val="Odstavecseseznamem"/>
        <w:numPr>
          <w:ilvl w:val="1"/>
          <w:numId w:val="9"/>
        </w:numPr>
        <w:spacing w:before="120" w:line="276" w:lineRule="auto"/>
        <w:ind w:left="426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>V případě, že žadatel má nárok na poskytnutí úkonů CHPS UB zdarma, musí být rozsah úkonů a způsob úhrady za poskytnutou službu nastaven v souladu s</w:t>
      </w:r>
      <w:r w:rsidR="00741CD6">
        <w:rPr>
          <w:rFonts w:asciiTheme="minorHAnsi" w:hAnsiTheme="minorHAnsi" w:cstheme="minorHAnsi"/>
          <w:sz w:val="24"/>
        </w:rPr>
        <w:t> </w:t>
      </w:r>
      <w:r w:rsidRPr="001C1BAD">
        <w:rPr>
          <w:rFonts w:asciiTheme="minorHAnsi" w:hAnsiTheme="minorHAnsi" w:cstheme="minorHAnsi"/>
          <w:sz w:val="24"/>
        </w:rPr>
        <w:t>rozhodnut</w:t>
      </w:r>
      <w:r w:rsidR="00741CD6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C1BAD">
        <w:rPr>
          <w:rFonts w:asciiTheme="minorHAnsi" w:hAnsiTheme="minorHAnsi" w:cstheme="minorHAnsi"/>
          <w:sz w:val="24"/>
        </w:rPr>
        <w:t>ím</w:t>
      </w:r>
      <w:proofErr w:type="spellEnd"/>
      <w:r w:rsidRPr="001C1BAD">
        <w:rPr>
          <w:rFonts w:asciiTheme="minorHAnsi" w:hAnsiTheme="minorHAnsi" w:cstheme="minorHAnsi"/>
          <w:sz w:val="24"/>
        </w:rPr>
        <w:t xml:space="preserve"> Krajského úřadu Zlínského kraje. </w:t>
      </w:r>
    </w:p>
    <w:p w14:paraId="3917E4ED" w14:textId="7D12F2D8" w:rsidR="00D91278" w:rsidRDefault="00D91278" w:rsidP="000D1A7F">
      <w:pPr>
        <w:pStyle w:val="Odstavecseseznamem"/>
        <w:numPr>
          <w:ilvl w:val="1"/>
          <w:numId w:val="9"/>
        </w:numPr>
        <w:spacing w:before="240" w:after="120" w:line="276" w:lineRule="auto"/>
        <w:ind w:left="426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 xml:space="preserve">Pokud žadatel </w:t>
      </w:r>
      <w:r>
        <w:rPr>
          <w:rFonts w:asciiTheme="minorHAnsi" w:hAnsiTheme="minorHAnsi" w:cstheme="minorHAnsi"/>
          <w:sz w:val="24"/>
        </w:rPr>
        <w:t>spadá do cílové skupiny služby</w:t>
      </w:r>
      <w:r w:rsidRPr="001C1BAD">
        <w:rPr>
          <w:rFonts w:asciiTheme="minorHAnsi" w:hAnsiTheme="minorHAnsi" w:cstheme="minorHAnsi"/>
          <w:sz w:val="24"/>
        </w:rPr>
        <w:t xml:space="preserve"> a není naplněna kapacita služby, může se </w:t>
      </w:r>
      <w:r>
        <w:rPr>
          <w:rFonts w:asciiTheme="minorHAnsi" w:hAnsiTheme="minorHAnsi" w:cstheme="minorHAnsi"/>
          <w:sz w:val="24"/>
        </w:rPr>
        <w:br/>
      </w:r>
      <w:r w:rsidRPr="001C1BAD">
        <w:rPr>
          <w:rFonts w:asciiTheme="minorHAnsi" w:hAnsiTheme="minorHAnsi" w:cstheme="minorHAnsi"/>
          <w:sz w:val="24"/>
        </w:rPr>
        <w:t xml:space="preserve">s CHPS UB domluvit na </w:t>
      </w:r>
      <w:r w:rsidRPr="0099141B">
        <w:rPr>
          <w:rFonts w:asciiTheme="minorHAnsi" w:hAnsiTheme="minorHAnsi" w:cstheme="minorHAnsi"/>
          <w:b/>
          <w:sz w:val="24"/>
        </w:rPr>
        <w:t>uzavření Smlouvy o poskytování sociální služby pečovatelské služby</w:t>
      </w:r>
      <w:r w:rsidRPr="001C1BAD">
        <w:rPr>
          <w:rFonts w:asciiTheme="minorHAnsi" w:hAnsiTheme="minorHAnsi" w:cstheme="minorHAnsi"/>
          <w:sz w:val="24"/>
        </w:rPr>
        <w:t xml:space="preserve"> (dále jen „</w:t>
      </w:r>
      <w:r>
        <w:rPr>
          <w:rFonts w:asciiTheme="minorHAnsi" w:hAnsiTheme="minorHAnsi" w:cstheme="minorHAnsi"/>
          <w:sz w:val="24"/>
        </w:rPr>
        <w:t>S</w:t>
      </w:r>
      <w:r w:rsidRPr="001C1BAD">
        <w:rPr>
          <w:rFonts w:asciiTheme="minorHAnsi" w:hAnsiTheme="minorHAnsi" w:cstheme="minorHAnsi"/>
          <w:sz w:val="24"/>
        </w:rPr>
        <w:t>mlouvy“) a teprve na jejím základě je možné klientovi zajišťovat úkony, jejichž rozsah a frekvence je smluvena v</w:t>
      </w:r>
      <w:r>
        <w:rPr>
          <w:rFonts w:asciiTheme="minorHAnsi" w:hAnsiTheme="minorHAnsi" w:cstheme="minorHAnsi"/>
          <w:sz w:val="24"/>
        </w:rPr>
        <w:t> Prvotním individuálním plánu a následně v Individuálním plánu klienta.</w:t>
      </w:r>
    </w:p>
    <w:p w14:paraId="64B628A5" w14:textId="77777777" w:rsidR="00D91278" w:rsidRPr="00821FAE" w:rsidRDefault="00D91278" w:rsidP="00D91278">
      <w:pPr>
        <w:pStyle w:val="Odstavecseseznamem"/>
        <w:spacing w:before="120" w:after="0" w:line="276" w:lineRule="auto"/>
        <w:ind w:left="709"/>
        <w:jc w:val="both"/>
        <w:rPr>
          <w:rFonts w:asciiTheme="minorHAnsi" w:hAnsiTheme="minorHAnsi" w:cstheme="minorHAnsi"/>
          <w:sz w:val="6"/>
          <w:szCs w:val="4"/>
        </w:rPr>
      </w:pPr>
    </w:p>
    <w:p w14:paraId="3B4225E5" w14:textId="77777777" w:rsidR="00D91278" w:rsidRPr="00B75D07" w:rsidRDefault="00D91278" w:rsidP="000D1A7F">
      <w:pPr>
        <w:pStyle w:val="Odstavecseseznamem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sz w:val="24"/>
          <w:u w:val="single"/>
        </w:rPr>
      </w:pPr>
      <w:r w:rsidRPr="00B75D07">
        <w:rPr>
          <w:rFonts w:asciiTheme="minorHAnsi" w:hAnsiTheme="minorHAnsi" w:cstheme="minorHAnsi"/>
          <w:b/>
          <w:sz w:val="24"/>
          <w:u w:val="single"/>
        </w:rPr>
        <w:t>Rozsah úkonů</w:t>
      </w:r>
    </w:p>
    <w:p w14:paraId="73B4A7DE" w14:textId="77777777" w:rsidR="00D91278" w:rsidRPr="00921CDF" w:rsidRDefault="00D91278" w:rsidP="000D1A7F">
      <w:pPr>
        <w:pStyle w:val="Odstavecseseznamem"/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921CDF">
        <w:rPr>
          <w:rFonts w:asciiTheme="minorHAnsi" w:hAnsiTheme="minorHAnsi" w:cstheme="minorHAnsi"/>
          <w:sz w:val="24"/>
        </w:rPr>
        <w:t xml:space="preserve">Základní úkony, které CHPS UB klientovi poskytuje, jsou vymezeny v </w:t>
      </w:r>
      <w:r w:rsidRPr="00921CDF">
        <w:rPr>
          <w:rFonts w:asciiTheme="minorHAnsi" w:hAnsiTheme="minorHAnsi" w:cstheme="minorHAnsi"/>
          <w:b/>
          <w:sz w:val="24"/>
        </w:rPr>
        <w:t xml:space="preserve">Ceníku pečovatelské služby </w:t>
      </w:r>
      <w:r w:rsidRPr="00921CDF">
        <w:rPr>
          <w:rFonts w:asciiTheme="minorHAnsi" w:hAnsiTheme="minorHAnsi" w:cstheme="minorHAnsi"/>
          <w:sz w:val="24"/>
        </w:rPr>
        <w:t>(dále jen „Ceníku“).</w:t>
      </w:r>
    </w:p>
    <w:p w14:paraId="7498DC24" w14:textId="77777777" w:rsidR="00D91278" w:rsidRPr="00F00990" w:rsidRDefault="00D91278" w:rsidP="000D1A7F">
      <w:pPr>
        <w:pStyle w:val="Odstavecseseznamem"/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 w:cstheme="minorHAnsi"/>
          <w:b/>
          <w:sz w:val="24"/>
        </w:rPr>
      </w:pPr>
      <w:r w:rsidRPr="00F00990">
        <w:rPr>
          <w:rFonts w:asciiTheme="minorHAnsi" w:hAnsiTheme="minorHAnsi" w:cstheme="minorHAnsi"/>
          <w:b/>
          <w:sz w:val="24"/>
        </w:rPr>
        <w:t>CHPS UB poskytuje:</w:t>
      </w:r>
    </w:p>
    <w:p w14:paraId="274251E2" w14:textId="77777777" w:rsidR="00D91278" w:rsidRPr="00321D0C" w:rsidRDefault="00D91278" w:rsidP="000D1A7F">
      <w:pPr>
        <w:pStyle w:val="Odstavecseseznamem"/>
        <w:numPr>
          <w:ilvl w:val="1"/>
          <w:numId w:val="1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321D0C">
        <w:rPr>
          <w:rFonts w:asciiTheme="minorHAnsi" w:hAnsiTheme="minorHAnsi" w:cstheme="minorHAnsi"/>
          <w:b/>
          <w:sz w:val="24"/>
        </w:rPr>
        <w:t>pomoc při zvládání běžných záležitostí</w:t>
      </w:r>
      <w:r w:rsidRPr="00321D0C">
        <w:rPr>
          <w:rFonts w:asciiTheme="minorHAnsi" w:hAnsiTheme="minorHAnsi" w:cstheme="minorHAnsi"/>
          <w:sz w:val="24"/>
        </w:rPr>
        <w:t xml:space="preserve"> (podpora při podávání jídla a pití, pomoc při oblékání, přesunu na lůžko atd.),</w:t>
      </w:r>
    </w:p>
    <w:p w14:paraId="364C07DF" w14:textId="77777777" w:rsidR="00D91278" w:rsidRPr="00321D0C" w:rsidRDefault="00D91278" w:rsidP="000D1A7F">
      <w:pPr>
        <w:pStyle w:val="Odstavecseseznamem"/>
        <w:numPr>
          <w:ilvl w:val="1"/>
          <w:numId w:val="1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321D0C">
        <w:rPr>
          <w:rFonts w:asciiTheme="minorHAnsi" w:hAnsiTheme="minorHAnsi" w:cstheme="minorHAnsi"/>
          <w:b/>
          <w:sz w:val="24"/>
        </w:rPr>
        <w:t>pomoc při hygieně</w:t>
      </w:r>
      <w:r w:rsidRPr="00321D0C">
        <w:rPr>
          <w:rFonts w:asciiTheme="minorHAnsi" w:hAnsiTheme="minorHAnsi" w:cstheme="minorHAnsi"/>
          <w:sz w:val="24"/>
        </w:rPr>
        <w:t xml:space="preserve"> (úkony osobní hygieny, péče o vlasy, při použití WC),</w:t>
      </w:r>
    </w:p>
    <w:p w14:paraId="1DD6B567" w14:textId="77777777" w:rsidR="00D91278" w:rsidRPr="00321D0C" w:rsidRDefault="00D91278" w:rsidP="000D1A7F">
      <w:pPr>
        <w:pStyle w:val="Odstavecseseznamem"/>
        <w:numPr>
          <w:ilvl w:val="1"/>
          <w:numId w:val="1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321D0C">
        <w:rPr>
          <w:rFonts w:asciiTheme="minorHAnsi" w:hAnsiTheme="minorHAnsi" w:cstheme="minorHAnsi"/>
          <w:b/>
          <w:sz w:val="24"/>
        </w:rPr>
        <w:t>poskytnutí stravy</w:t>
      </w:r>
      <w:r w:rsidRPr="00321D0C">
        <w:rPr>
          <w:rFonts w:asciiTheme="minorHAnsi" w:hAnsiTheme="minorHAnsi" w:cstheme="minorHAnsi"/>
          <w:sz w:val="24"/>
        </w:rPr>
        <w:t xml:space="preserve"> (pomoc při její přípravě a podání, dovoz jídla apod.),</w:t>
      </w:r>
    </w:p>
    <w:p w14:paraId="50F9FD85" w14:textId="499A9401" w:rsidR="00D91278" w:rsidRPr="00321D0C" w:rsidRDefault="00D91278" w:rsidP="000D1A7F">
      <w:pPr>
        <w:pStyle w:val="Odstavecseseznamem"/>
        <w:numPr>
          <w:ilvl w:val="1"/>
          <w:numId w:val="1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321D0C">
        <w:rPr>
          <w:rFonts w:asciiTheme="minorHAnsi" w:hAnsiTheme="minorHAnsi" w:cstheme="minorHAnsi"/>
          <w:b/>
          <w:sz w:val="24"/>
        </w:rPr>
        <w:t>pomoc při zajištění chodu domácnosti</w:t>
      </w:r>
      <w:r w:rsidRPr="00321D0C">
        <w:rPr>
          <w:rFonts w:asciiTheme="minorHAnsi" w:hAnsiTheme="minorHAnsi" w:cstheme="minorHAnsi"/>
          <w:sz w:val="24"/>
        </w:rPr>
        <w:t xml:space="preserve"> </w:t>
      </w:r>
      <w:r w:rsidRPr="00FA41FA">
        <w:rPr>
          <w:rFonts w:asciiTheme="minorHAnsi" w:hAnsiTheme="minorHAnsi" w:cstheme="minorHAnsi"/>
        </w:rPr>
        <w:t>(běžný</w:t>
      </w:r>
      <w:r w:rsidRPr="00321D0C">
        <w:rPr>
          <w:rFonts w:asciiTheme="minorHAnsi" w:hAnsiTheme="minorHAnsi" w:cstheme="minorHAnsi"/>
          <w:sz w:val="24"/>
        </w:rPr>
        <w:t xml:space="preserve"> úklid a údržba domácnosti, běžné nákupy a pochůzky)</w:t>
      </w:r>
      <w:r w:rsidR="00FA41FA">
        <w:rPr>
          <w:rFonts w:asciiTheme="minorHAnsi" w:hAnsiTheme="minorHAnsi" w:cstheme="minorHAnsi"/>
          <w:sz w:val="24"/>
        </w:rPr>
        <w:t>,</w:t>
      </w:r>
    </w:p>
    <w:p w14:paraId="23DDF996" w14:textId="47E36805" w:rsidR="00C01C2C" w:rsidRDefault="00D91278" w:rsidP="00C01C2C">
      <w:pPr>
        <w:pStyle w:val="Odstavecseseznamem"/>
        <w:numPr>
          <w:ilvl w:val="1"/>
          <w:numId w:val="1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321D0C">
        <w:rPr>
          <w:rFonts w:asciiTheme="minorHAnsi" w:hAnsiTheme="minorHAnsi" w:cstheme="minorHAnsi"/>
          <w:b/>
          <w:sz w:val="24"/>
        </w:rPr>
        <w:t>zprostředkování kontaktu se společenským prostředím</w:t>
      </w:r>
      <w:r w:rsidRPr="00321D0C">
        <w:rPr>
          <w:rFonts w:asciiTheme="minorHAnsi" w:hAnsiTheme="minorHAnsi" w:cstheme="minorHAnsi"/>
          <w:sz w:val="24"/>
        </w:rPr>
        <w:t xml:space="preserve"> (doprovázení dětí i dospělých k lékaři, zaměstnání, na úřady apod.)</w:t>
      </w:r>
      <w:r w:rsidR="00C01C2C">
        <w:rPr>
          <w:rFonts w:asciiTheme="minorHAnsi" w:hAnsiTheme="minorHAnsi" w:cstheme="minorHAnsi"/>
          <w:sz w:val="24"/>
        </w:rPr>
        <w:t>,</w:t>
      </w:r>
    </w:p>
    <w:p w14:paraId="717C4561" w14:textId="5D03894C" w:rsidR="00501486" w:rsidRPr="00C01C2C" w:rsidRDefault="00501486" w:rsidP="00501486">
      <w:pPr>
        <w:pStyle w:val="Odstavecseseznamem"/>
        <w:numPr>
          <w:ilvl w:val="1"/>
          <w:numId w:val="1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C01C2C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pomoc při zajištění bezpečí a možnosti setrvání v přirozeném sociálním prostředí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C01C2C">
        <w:rPr>
          <w:rFonts w:asciiTheme="minorHAnsi" w:hAnsiTheme="minorHAnsi" w:cstheme="minorHAnsi"/>
          <w:color w:val="000000"/>
          <w:sz w:val="24"/>
          <w:szCs w:val="24"/>
        </w:rPr>
        <w:t>dohled, aby osoba závislá na pomoci nezpůsobila ohrožení sobě ani svému okolí</w:t>
      </w:r>
      <w:r>
        <w:rPr>
          <w:rFonts w:asciiTheme="minorHAnsi" w:hAnsiTheme="minorHAnsi" w:cstheme="minorHAnsi"/>
          <w:color w:val="000000"/>
          <w:sz w:val="24"/>
          <w:szCs w:val="24"/>
        </w:rPr>
        <w:t>),</w:t>
      </w:r>
    </w:p>
    <w:p w14:paraId="616E9764" w14:textId="6BD96E6A" w:rsidR="00C01C2C" w:rsidRPr="00C01C2C" w:rsidRDefault="00C01C2C" w:rsidP="00C01C2C">
      <w:pPr>
        <w:pStyle w:val="Odstavecseseznamem"/>
        <w:numPr>
          <w:ilvl w:val="1"/>
          <w:numId w:val="1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C01C2C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pomoc při uplatňování práv, oprávněných zájmů a při obstarávání osobních záleži</w:t>
      </w:r>
      <w:r w:rsidRPr="00C01C2C">
        <w:rPr>
          <w:rFonts w:asciiTheme="minorHAnsi" w:hAnsiTheme="minorHAnsi" w:cstheme="minorHAnsi"/>
          <w:b/>
          <w:bCs/>
          <w:color w:val="000000"/>
          <w:sz w:val="24"/>
          <w:szCs w:val="24"/>
        </w:rPr>
        <w:softHyphen/>
        <w:t xml:space="preserve">tostí </w:t>
      </w:r>
      <w:r w:rsidRPr="00C01C2C">
        <w:rPr>
          <w:rFonts w:asciiTheme="minorHAnsi" w:hAnsiTheme="minorHAnsi" w:cstheme="minorHAnsi"/>
          <w:color w:val="000000"/>
          <w:sz w:val="24"/>
          <w:szCs w:val="24"/>
        </w:rPr>
        <w:t>(pomoc při komunikaci vedoucí k uplatňování práv a oprávněných zájmů, pomoc při vyřizování běžných záležitostí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50148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350348" w14:textId="038DE2FA" w:rsidR="00D91278" w:rsidRDefault="00D91278" w:rsidP="000D1A7F">
      <w:pPr>
        <w:pStyle w:val="Odstavecseseznamem"/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 xml:space="preserve">CHPS UB </w:t>
      </w:r>
      <w:r w:rsidRPr="00F00990">
        <w:rPr>
          <w:rFonts w:asciiTheme="minorHAnsi" w:hAnsiTheme="minorHAnsi" w:cstheme="minorHAnsi"/>
          <w:b/>
          <w:sz w:val="24"/>
        </w:rPr>
        <w:t>neprovádí</w:t>
      </w:r>
      <w:r w:rsidRPr="001C1BAD">
        <w:rPr>
          <w:rFonts w:asciiTheme="minorHAnsi" w:hAnsiTheme="minorHAnsi" w:cstheme="minorHAnsi"/>
          <w:sz w:val="24"/>
        </w:rPr>
        <w:t xml:space="preserve"> ošetřovatelské, rehabilitační nebo zdravotnické úkony</w:t>
      </w:r>
      <w:r w:rsidR="00B070DC">
        <w:rPr>
          <w:rFonts w:asciiTheme="minorHAnsi" w:hAnsiTheme="minorHAnsi" w:cstheme="minorHAnsi"/>
          <w:sz w:val="24"/>
        </w:rPr>
        <w:t xml:space="preserve"> či</w:t>
      </w:r>
      <w:r w:rsidRPr="001C1BAD">
        <w:rPr>
          <w:rFonts w:asciiTheme="minorHAnsi" w:hAnsiTheme="minorHAnsi" w:cstheme="minorHAnsi"/>
          <w:sz w:val="24"/>
        </w:rPr>
        <w:t xml:space="preserve"> sociálně terapeutické činnosti. V případě zájmu o služby tohoto charakteru, je CHPS UB zájemci, žadateli nebo klientovi </w:t>
      </w:r>
      <w:r w:rsidR="00532583">
        <w:rPr>
          <w:rFonts w:asciiTheme="minorHAnsi" w:hAnsiTheme="minorHAnsi" w:cstheme="minorHAnsi"/>
          <w:sz w:val="24"/>
        </w:rPr>
        <w:t xml:space="preserve">pomůže </w:t>
      </w:r>
      <w:r w:rsidRPr="001C1BAD">
        <w:rPr>
          <w:rFonts w:asciiTheme="minorHAnsi" w:hAnsiTheme="minorHAnsi" w:cstheme="minorHAnsi"/>
          <w:sz w:val="24"/>
        </w:rPr>
        <w:t>zprostředk</w:t>
      </w:r>
      <w:r w:rsidR="00532583">
        <w:rPr>
          <w:rFonts w:asciiTheme="minorHAnsi" w:hAnsiTheme="minorHAnsi" w:cstheme="minorHAnsi"/>
          <w:sz w:val="24"/>
        </w:rPr>
        <w:t>ovat</w:t>
      </w:r>
      <w:r w:rsidR="00825C11">
        <w:rPr>
          <w:rFonts w:asciiTheme="minorHAnsi" w:hAnsiTheme="minorHAnsi" w:cstheme="minorHAnsi"/>
          <w:sz w:val="24"/>
        </w:rPr>
        <w:t xml:space="preserve"> nebo předat kontakt.</w:t>
      </w:r>
    </w:p>
    <w:p w14:paraId="090837DB" w14:textId="77777777" w:rsidR="00D91278" w:rsidRPr="00821FAE" w:rsidRDefault="00D91278" w:rsidP="00D91278">
      <w:pPr>
        <w:pStyle w:val="Odstavecseseznamem"/>
        <w:spacing w:line="276" w:lineRule="auto"/>
        <w:jc w:val="both"/>
        <w:rPr>
          <w:rFonts w:asciiTheme="minorHAnsi" w:hAnsiTheme="minorHAnsi" w:cstheme="minorHAnsi"/>
          <w:sz w:val="10"/>
          <w:szCs w:val="8"/>
        </w:rPr>
      </w:pPr>
    </w:p>
    <w:p w14:paraId="1B537E04" w14:textId="77777777" w:rsidR="00D91278" w:rsidRPr="00B75D07" w:rsidRDefault="00D91278" w:rsidP="000D1A7F">
      <w:pPr>
        <w:pStyle w:val="Odstavecseseznamem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B75D07">
        <w:rPr>
          <w:rFonts w:asciiTheme="minorHAnsi" w:hAnsiTheme="minorHAnsi" w:cstheme="minorHAnsi"/>
          <w:b/>
          <w:sz w:val="24"/>
          <w:u w:val="single"/>
        </w:rPr>
        <w:t>Způsob poskytování služby</w:t>
      </w:r>
    </w:p>
    <w:p w14:paraId="6D160E6E" w14:textId="578B150C" w:rsidR="00D91278" w:rsidRPr="001C1BAD" w:rsidRDefault="00D91278" w:rsidP="000D1A7F">
      <w:pPr>
        <w:pStyle w:val="Odstavecseseznamem"/>
        <w:numPr>
          <w:ilvl w:val="0"/>
          <w:numId w:val="3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 xml:space="preserve">Služba je poskytována pracovníky CHPS UB dle průběhu, rozsahu a frekvence sjednaných </w:t>
      </w:r>
      <w:r w:rsidR="00F97766">
        <w:rPr>
          <w:rFonts w:asciiTheme="minorHAnsi" w:hAnsiTheme="minorHAnsi" w:cstheme="minorHAnsi"/>
          <w:sz w:val="24"/>
        </w:rPr>
        <w:br/>
      </w:r>
      <w:r w:rsidRPr="008955F1">
        <w:rPr>
          <w:rFonts w:asciiTheme="minorHAnsi" w:hAnsiTheme="minorHAnsi" w:cstheme="minorHAnsi"/>
          <w:b/>
          <w:sz w:val="24"/>
        </w:rPr>
        <w:t>v Individuálním plánu klienta.</w:t>
      </w:r>
      <w:r w:rsidRPr="001C1BAD">
        <w:rPr>
          <w:rFonts w:asciiTheme="minorHAnsi" w:hAnsiTheme="minorHAnsi" w:cstheme="minorHAnsi"/>
          <w:sz w:val="24"/>
        </w:rPr>
        <w:t xml:space="preserve"> Brigádníci, dobrovolníci nebo praktikanti se můžou podílet na poskytovaní úkonů na základě předchozí dohody s klientem.</w:t>
      </w:r>
    </w:p>
    <w:p w14:paraId="02348DE5" w14:textId="77777777" w:rsidR="00D91278" w:rsidRPr="001C1BAD" w:rsidRDefault="00D91278" w:rsidP="000D1A7F">
      <w:pPr>
        <w:pStyle w:val="Odstavecseseznamem"/>
        <w:numPr>
          <w:ilvl w:val="0"/>
          <w:numId w:val="3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>Provozní ani personální podmínky CHPS UB neumožňují vyčlenění stálého pracovníka pro zajišťování sjednaných úkonů u konkrétního klienta.</w:t>
      </w:r>
    </w:p>
    <w:p w14:paraId="35344E74" w14:textId="77777777" w:rsidR="00D91278" w:rsidRPr="001C1BAD" w:rsidRDefault="00D91278" w:rsidP="000D1A7F">
      <w:pPr>
        <w:pStyle w:val="Odstavecseseznamem"/>
        <w:numPr>
          <w:ilvl w:val="0"/>
          <w:numId w:val="3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 xml:space="preserve">Úkony poskytované v domácnosti klienta se provádí pouze za jeho přítomnosti. </w:t>
      </w:r>
    </w:p>
    <w:p w14:paraId="32B27DD4" w14:textId="5CDBF892" w:rsidR="00D91278" w:rsidRPr="001C1BAD" w:rsidRDefault="00D91278" w:rsidP="000D1A7F">
      <w:pPr>
        <w:pStyle w:val="Odstavecseseznamem"/>
        <w:numPr>
          <w:ilvl w:val="0"/>
          <w:numId w:val="3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 xml:space="preserve">Klient je povinen </w:t>
      </w:r>
      <w:r w:rsidRPr="00921CDF">
        <w:rPr>
          <w:rFonts w:asciiTheme="minorHAnsi" w:hAnsiTheme="minorHAnsi" w:cstheme="minorHAnsi"/>
          <w:b/>
          <w:sz w:val="24"/>
        </w:rPr>
        <w:t>zajistit</w:t>
      </w:r>
      <w:r w:rsidR="001E18FE">
        <w:rPr>
          <w:rFonts w:asciiTheme="minorHAnsi" w:hAnsiTheme="minorHAnsi" w:cstheme="minorHAnsi"/>
          <w:b/>
          <w:sz w:val="24"/>
        </w:rPr>
        <w:t xml:space="preserve"> podmínky</w:t>
      </w:r>
      <w:r w:rsidRPr="00921CDF">
        <w:rPr>
          <w:rFonts w:asciiTheme="minorHAnsi" w:hAnsiTheme="minorHAnsi" w:cstheme="minorHAnsi"/>
          <w:b/>
          <w:sz w:val="24"/>
        </w:rPr>
        <w:t xml:space="preserve"> </w:t>
      </w:r>
      <w:r w:rsidR="001E18FE">
        <w:rPr>
          <w:rFonts w:asciiTheme="minorHAnsi" w:hAnsiTheme="minorHAnsi" w:cstheme="minorHAnsi"/>
          <w:b/>
          <w:sz w:val="24"/>
        </w:rPr>
        <w:t xml:space="preserve">pro </w:t>
      </w:r>
      <w:r w:rsidR="001E18FE" w:rsidRPr="001E18FE">
        <w:rPr>
          <w:rFonts w:asciiTheme="minorHAnsi" w:hAnsiTheme="minorHAnsi" w:cstheme="minorHAnsi"/>
          <w:b/>
          <w:sz w:val="24"/>
        </w:rPr>
        <w:t>bezpečný výkon činnosti pracovníků v jeho domácnosti, včetně důstojných a hygienických podmínek tak, aby nedocházelo k možnému ohrožení zdraví pracovníka</w:t>
      </w:r>
      <w:r w:rsidR="001E18FE">
        <w:rPr>
          <w:rFonts w:asciiTheme="minorHAnsi" w:hAnsiTheme="minorHAnsi" w:cstheme="minorHAnsi"/>
          <w:b/>
          <w:sz w:val="24"/>
        </w:rPr>
        <w:t xml:space="preserve"> nebo klienta</w:t>
      </w:r>
      <w:r w:rsidR="001E18FE" w:rsidRPr="001E18FE">
        <w:rPr>
          <w:rFonts w:asciiTheme="minorHAnsi" w:hAnsiTheme="minorHAnsi" w:cstheme="minorHAnsi"/>
          <w:sz w:val="24"/>
        </w:rPr>
        <w:t>,</w:t>
      </w:r>
      <w:r w:rsidR="001E18FE">
        <w:rPr>
          <w:rFonts w:asciiTheme="minorHAnsi" w:hAnsiTheme="minorHAnsi" w:cstheme="minorHAnsi"/>
          <w:b/>
          <w:sz w:val="24"/>
        </w:rPr>
        <w:t xml:space="preserve"> </w:t>
      </w:r>
      <w:r w:rsidRPr="001C1BAD">
        <w:rPr>
          <w:rFonts w:asciiTheme="minorHAnsi" w:hAnsiTheme="minorHAnsi" w:cstheme="minorHAnsi"/>
          <w:sz w:val="24"/>
        </w:rPr>
        <w:t>např. zajistit domácí zvířata po dobu poskytování služby</w:t>
      </w:r>
      <w:r w:rsidR="007C2523">
        <w:rPr>
          <w:rFonts w:asciiTheme="minorHAnsi" w:hAnsiTheme="minorHAnsi" w:cstheme="minorHAnsi"/>
          <w:sz w:val="24"/>
        </w:rPr>
        <w:t>, vhodné lůžko pro klienty, kterým je poskytována péče na lůžku</w:t>
      </w:r>
      <w:r w:rsidR="004F4E73">
        <w:rPr>
          <w:rFonts w:asciiTheme="minorHAnsi" w:hAnsiTheme="minorHAnsi" w:cstheme="minorHAnsi"/>
          <w:sz w:val="24"/>
        </w:rPr>
        <w:t>.</w:t>
      </w:r>
    </w:p>
    <w:p w14:paraId="0491F5A7" w14:textId="77777777" w:rsidR="00D91278" w:rsidRPr="001C1BAD" w:rsidRDefault="00D91278" w:rsidP="000D1A7F">
      <w:pPr>
        <w:pStyle w:val="Odstavecseseznamem"/>
        <w:numPr>
          <w:ilvl w:val="0"/>
          <w:numId w:val="3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>Pracovník CHPS UB je oprávněn vstupovat pouze do těch místností v domácnosti klienta, které jsou zaznamenány v Individuálním plánu klienta.</w:t>
      </w:r>
    </w:p>
    <w:p w14:paraId="6E89ADA7" w14:textId="77777777" w:rsidR="00D91278" w:rsidRPr="00921CDF" w:rsidRDefault="00D91278" w:rsidP="000D1A7F">
      <w:pPr>
        <w:pStyle w:val="Odstavecseseznamem"/>
        <w:numPr>
          <w:ilvl w:val="0"/>
          <w:numId w:val="3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>Pro vstup pracovníka CHPS UB do domácnosti může klient nechat zhotovit klíče, jejichž zapůjčení je zaznamenáno v Protokolu o předání/převzetí klíčů, který je uložen v dokumentaci klienta. Po převzetí jsou klíče označeny</w:t>
      </w:r>
      <w:r>
        <w:rPr>
          <w:rFonts w:asciiTheme="minorHAnsi" w:hAnsiTheme="minorHAnsi" w:cstheme="minorHAnsi"/>
          <w:sz w:val="24"/>
        </w:rPr>
        <w:t xml:space="preserve"> (zkratkou)</w:t>
      </w:r>
      <w:r w:rsidRPr="00921CDF">
        <w:rPr>
          <w:rFonts w:asciiTheme="minorHAnsi" w:hAnsiTheme="minorHAnsi" w:cstheme="minorHAnsi"/>
          <w:sz w:val="24"/>
        </w:rPr>
        <w:t xml:space="preserve"> a uschovány v uzamykatelném trezoru. Po ukončení smlouvy jsou klíče vráceny klientovi nebo osobě blízké </w:t>
      </w:r>
      <w:r>
        <w:rPr>
          <w:rFonts w:asciiTheme="minorHAnsi" w:hAnsiTheme="minorHAnsi" w:cstheme="minorHAnsi"/>
          <w:sz w:val="24"/>
        </w:rPr>
        <w:t xml:space="preserve">(kontaktní osobě) </w:t>
      </w:r>
      <w:r w:rsidRPr="00921CDF">
        <w:rPr>
          <w:rFonts w:asciiTheme="minorHAnsi" w:hAnsiTheme="minorHAnsi" w:cstheme="minorHAnsi"/>
          <w:sz w:val="24"/>
        </w:rPr>
        <w:t xml:space="preserve">oproti podpisu protokolu. </w:t>
      </w:r>
    </w:p>
    <w:p w14:paraId="32D7E365" w14:textId="6063AD30" w:rsidR="00D91278" w:rsidRDefault="00D91278" w:rsidP="000D1A7F">
      <w:pPr>
        <w:pStyle w:val="Odstavecseseznamem"/>
        <w:numPr>
          <w:ilvl w:val="0"/>
          <w:numId w:val="3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 xml:space="preserve">Klient </w:t>
      </w:r>
      <w:r w:rsidRPr="008955F1">
        <w:rPr>
          <w:rFonts w:asciiTheme="minorHAnsi" w:hAnsiTheme="minorHAnsi" w:cstheme="minorHAnsi"/>
          <w:b/>
          <w:sz w:val="24"/>
        </w:rPr>
        <w:t>je povinen zajistit si dostatečné množství pomůcek, potřeb a přípravků</w:t>
      </w:r>
      <w:r w:rsidRPr="001C1BAD">
        <w:rPr>
          <w:rFonts w:asciiTheme="minorHAnsi" w:hAnsiTheme="minorHAnsi" w:cstheme="minorHAnsi"/>
          <w:sz w:val="24"/>
        </w:rPr>
        <w:t>, které budou zapotřebí k poskytování pečovatelské služby</w:t>
      </w:r>
      <w:r w:rsidR="00C365C3">
        <w:rPr>
          <w:rFonts w:asciiTheme="minorHAnsi" w:hAnsiTheme="minorHAnsi" w:cstheme="minorHAnsi"/>
          <w:sz w:val="24"/>
        </w:rPr>
        <w:t>.</w:t>
      </w:r>
    </w:p>
    <w:p w14:paraId="5A7D31DF" w14:textId="79C40DEC" w:rsidR="00660C98" w:rsidRDefault="00660C98" w:rsidP="000D1A7F">
      <w:pPr>
        <w:pStyle w:val="Odstavecseseznamem"/>
        <w:numPr>
          <w:ilvl w:val="0"/>
          <w:numId w:val="3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</w:t>
      </w:r>
      <w:r w:rsidRPr="00660C98">
        <w:rPr>
          <w:rFonts w:asciiTheme="minorHAnsi" w:hAnsiTheme="minorHAnsi" w:cstheme="minorHAnsi"/>
          <w:sz w:val="24"/>
        </w:rPr>
        <w:t xml:space="preserve"> případě, že je prostor, ve kterém je klientovi poskytovaná péče, </w:t>
      </w:r>
      <w:r w:rsidRPr="00660C98">
        <w:rPr>
          <w:rFonts w:asciiTheme="minorHAnsi" w:hAnsiTheme="minorHAnsi" w:cstheme="minorHAnsi"/>
          <w:b/>
          <w:sz w:val="24"/>
        </w:rPr>
        <w:t>snímán kamerovým systémem</w:t>
      </w:r>
      <w:r w:rsidRPr="00660C98">
        <w:rPr>
          <w:rFonts w:asciiTheme="minorHAnsi" w:hAnsiTheme="minorHAnsi" w:cstheme="minorHAnsi"/>
          <w:sz w:val="24"/>
        </w:rPr>
        <w:t xml:space="preserve">, je </w:t>
      </w:r>
      <w:r w:rsidRPr="00660C98">
        <w:rPr>
          <w:rFonts w:asciiTheme="minorHAnsi" w:hAnsiTheme="minorHAnsi" w:cstheme="minorHAnsi"/>
          <w:b/>
          <w:sz w:val="24"/>
        </w:rPr>
        <w:t>klient povinný tuto skutečnost oznámit</w:t>
      </w:r>
      <w:r w:rsidRPr="00660C98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vedoucí</w:t>
      </w:r>
      <w:r w:rsidRPr="00660C98">
        <w:rPr>
          <w:rFonts w:asciiTheme="minorHAnsi" w:hAnsiTheme="minorHAnsi" w:cstheme="minorHAnsi"/>
          <w:sz w:val="24"/>
        </w:rPr>
        <w:t xml:space="preserve"> pečovatelské služby a dohodnout se na dalším postupu.</w:t>
      </w:r>
    </w:p>
    <w:p w14:paraId="1F3B59C2" w14:textId="77777777" w:rsidR="00D91278" w:rsidRPr="00821FAE" w:rsidRDefault="00D91278" w:rsidP="00D91278">
      <w:pPr>
        <w:pStyle w:val="Odstavecseseznamem"/>
        <w:spacing w:line="276" w:lineRule="auto"/>
        <w:ind w:left="709"/>
        <w:jc w:val="both"/>
        <w:rPr>
          <w:rFonts w:asciiTheme="minorHAnsi" w:hAnsiTheme="minorHAnsi" w:cstheme="minorHAnsi"/>
          <w:sz w:val="4"/>
          <w:szCs w:val="2"/>
        </w:rPr>
      </w:pPr>
    </w:p>
    <w:p w14:paraId="42EF2691" w14:textId="77777777" w:rsidR="00D91278" w:rsidRPr="00B75D07" w:rsidRDefault="00D91278" w:rsidP="000D1A7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B75D07">
        <w:rPr>
          <w:rFonts w:asciiTheme="minorHAnsi" w:hAnsiTheme="minorHAnsi" w:cstheme="minorHAnsi"/>
          <w:b/>
          <w:sz w:val="24"/>
          <w:u w:val="single"/>
        </w:rPr>
        <w:t>Zajištění kvality služby</w:t>
      </w:r>
    </w:p>
    <w:p w14:paraId="6BA76044" w14:textId="77777777" w:rsidR="00D91278" w:rsidRPr="001C1BAD" w:rsidRDefault="00D91278" w:rsidP="000D1A7F">
      <w:pPr>
        <w:pStyle w:val="Odstavecseseznamem"/>
        <w:numPr>
          <w:ilvl w:val="0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>Individuální plán klienta, ve kterém je s klientem sjednán průběh poskytované služby, je pracovníky CHPS UB pravidelně přehodnocován.</w:t>
      </w:r>
    </w:p>
    <w:p w14:paraId="0F24F782" w14:textId="77777777" w:rsidR="00D91278" w:rsidRPr="001C1BAD" w:rsidRDefault="00D91278" w:rsidP="000D1A7F">
      <w:pPr>
        <w:pStyle w:val="Odstavecseseznamem"/>
        <w:numPr>
          <w:ilvl w:val="0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>Každému klientovi je přidělen klíčový pracovník, který s klientem plánuje a přehodnocuje průběh poskytování služby. Klíčový pracovník je „důvěrníkem“ klienta.</w:t>
      </w:r>
    </w:p>
    <w:p w14:paraId="1837F1CC" w14:textId="5A2C1961" w:rsidR="00D91278" w:rsidRPr="001C1BAD" w:rsidRDefault="00D91278" w:rsidP="000D1A7F">
      <w:pPr>
        <w:pStyle w:val="Odstavecseseznamem"/>
        <w:numPr>
          <w:ilvl w:val="0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 xml:space="preserve">Spokojenost klienta s průběhem poskytované služby může CHPS UB zjišťovat </w:t>
      </w:r>
      <w:r w:rsidR="00007DA4">
        <w:rPr>
          <w:rFonts w:asciiTheme="minorHAnsi" w:hAnsiTheme="minorHAnsi" w:cstheme="minorHAnsi"/>
          <w:sz w:val="24"/>
        </w:rPr>
        <w:t xml:space="preserve">například </w:t>
      </w:r>
      <w:r w:rsidRPr="001C1BAD">
        <w:rPr>
          <w:rFonts w:asciiTheme="minorHAnsi" w:hAnsiTheme="minorHAnsi" w:cstheme="minorHAnsi"/>
          <w:sz w:val="24"/>
        </w:rPr>
        <w:t>prostřednictvím anonymního dotazníku</w:t>
      </w:r>
      <w:r w:rsidR="00837BBE">
        <w:rPr>
          <w:rFonts w:asciiTheme="minorHAnsi" w:hAnsiTheme="minorHAnsi" w:cstheme="minorHAnsi"/>
          <w:sz w:val="24"/>
        </w:rPr>
        <w:t>, osobním rozhovorem s klientem, aj.</w:t>
      </w:r>
    </w:p>
    <w:p w14:paraId="3543E219" w14:textId="44F252B4" w:rsidR="00D91278" w:rsidRPr="001C1BAD" w:rsidRDefault="00D91278" w:rsidP="000D1A7F">
      <w:pPr>
        <w:pStyle w:val="Odstavecseseznamem"/>
        <w:numPr>
          <w:ilvl w:val="0"/>
          <w:numId w:val="4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 xml:space="preserve">Údaje, které jsou nezbytné pro poskytování služby, jsou součástí dokumentace, kterou CHPS UB eviduje, zpracovává a vede o klientovi. Klient může do této dokumentace na požádání nahlížet. Tato dokumentace je zabezpečena dle platných zákonů České republiky a Vnitřních směrnic Charity </w:t>
      </w:r>
      <w:r w:rsidR="00660C98">
        <w:rPr>
          <w:rFonts w:asciiTheme="minorHAnsi" w:hAnsiTheme="minorHAnsi" w:cstheme="minorHAnsi"/>
          <w:sz w:val="24"/>
        </w:rPr>
        <w:t>UB.</w:t>
      </w:r>
    </w:p>
    <w:p w14:paraId="4C29AEE1" w14:textId="77777777" w:rsidR="00F67011" w:rsidRDefault="00D91278" w:rsidP="00821FAE">
      <w:pPr>
        <w:pStyle w:val="Odstavecseseznamem"/>
        <w:numPr>
          <w:ilvl w:val="0"/>
          <w:numId w:val="4"/>
        </w:numPr>
        <w:spacing w:after="120"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>O průběhu poskytované služby a údajích v dokumentaci klienta jsou pracovníci CHPS UB povinni dodržovat mlčenlivost dle platných zákonů České republiky.</w:t>
      </w:r>
    </w:p>
    <w:p w14:paraId="71674203" w14:textId="590FBF45" w:rsidR="00D91278" w:rsidRDefault="00D91278" w:rsidP="00F67011">
      <w:pPr>
        <w:pStyle w:val="Odstavecseseznamem"/>
        <w:spacing w:after="0" w:line="276" w:lineRule="auto"/>
        <w:ind w:left="426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 xml:space="preserve"> </w:t>
      </w:r>
    </w:p>
    <w:p w14:paraId="215C6281" w14:textId="77777777" w:rsidR="00D91278" w:rsidRPr="00B75D07" w:rsidRDefault="00D91278" w:rsidP="00F67011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B75D07">
        <w:rPr>
          <w:rFonts w:asciiTheme="minorHAnsi" w:hAnsiTheme="minorHAnsi" w:cstheme="minorHAnsi"/>
          <w:b/>
          <w:sz w:val="24"/>
          <w:u w:val="single"/>
        </w:rPr>
        <w:lastRenderedPageBreak/>
        <w:t>Úhrada za poskytování služby</w:t>
      </w:r>
    </w:p>
    <w:p w14:paraId="703BBA9D" w14:textId="77777777" w:rsidR="00D91278" w:rsidRDefault="00D91278" w:rsidP="000D1A7F">
      <w:pPr>
        <w:pStyle w:val="Odstavecseseznamem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696E72">
        <w:rPr>
          <w:rFonts w:asciiTheme="minorHAnsi" w:hAnsiTheme="minorHAnsi" w:cstheme="minorHAnsi"/>
          <w:sz w:val="24"/>
        </w:rPr>
        <w:t xml:space="preserve">Výše úhrady za poskytnuté úkony je stanovena dle aktuálního </w:t>
      </w:r>
      <w:r w:rsidRPr="00696E72">
        <w:rPr>
          <w:rFonts w:asciiTheme="minorHAnsi" w:hAnsiTheme="minorHAnsi" w:cstheme="minorHAnsi"/>
          <w:b/>
          <w:sz w:val="24"/>
        </w:rPr>
        <w:t>Ceníku CHPS UB</w:t>
      </w:r>
      <w:r w:rsidRPr="00696E72">
        <w:rPr>
          <w:rFonts w:asciiTheme="minorHAnsi" w:hAnsiTheme="minorHAnsi" w:cstheme="minorHAnsi"/>
          <w:sz w:val="24"/>
        </w:rPr>
        <w:t>.</w:t>
      </w:r>
    </w:p>
    <w:p w14:paraId="5E8842E8" w14:textId="77777777" w:rsidR="00D91278" w:rsidRDefault="00D91278" w:rsidP="000D1A7F">
      <w:pPr>
        <w:pStyle w:val="Odstavecseseznamem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696E72">
        <w:rPr>
          <w:rFonts w:asciiTheme="minorHAnsi" w:hAnsiTheme="minorHAnsi" w:cstheme="minorHAnsi"/>
          <w:sz w:val="24"/>
        </w:rPr>
        <w:t>Úhradu je možno provést po vystavení faktury bezhotovostně (převodem) nebo hotově v kanceláři účtárny Charity Uherský Brod či k rukám pracovníka CHPS UB oproti podpisu dokladu o zaplacení.</w:t>
      </w:r>
    </w:p>
    <w:p w14:paraId="2C7BA0BD" w14:textId="77777777" w:rsidR="00D91278" w:rsidRDefault="00D91278" w:rsidP="000D1A7F">
      <w:pPr>
        <w:pStyle w:val="Odstavecseseznamem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696E72">
        <w:rPr>
          <w:rFonts w:asciiTheme="minorHAnsi" w:hAnsiTheme="minorHAnsi" w:cstheme="minorHAnsi"/>
          <w:sz w:val="24"/>
        </w:rPr>
        <w:t>Úhrada za zajišťované úkony formou zálohových plateb není možná.</w:t>
      </w:r>
    </w:p>
    <w:p w14:paraId="25F071A4" w14:textId="7B830DA1" w:rsidR="00D91278" w:rsidRDefault="00D91278" w:rsidP="00821FAE">
      <w:pPr>
        <w:pStyle w:val="Odstavecseseznamem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</w:rPr>
      </w:pPr>
      <w:r w:rsidRPr="00696E72">
        <w:rPr>
          <w:rFonts w:asciiTheme="minorHAnsi" w:hAnsiTheme="minorHAnsi" w:cstheme="minorHAnsi"/>
          <w:sz w:val="24"/>
        </w:rPr>
        <w:t>CHPS UB je registrována pro poskytnutí služby bez úhrady podle § 75 zák. č. 108/2006 Sb., o sociálních službách.</w:t>
      </w:r>
    </w:p>
    <w:p w14:paraId="3B7C4F77" w14:textId="77777777" w:rsidR="00821FAE" w:rsidRPr="00821FAE" w:rsidRDefault="00821FAE" w:rsidP="00821FAE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4"/>
          <w:szCs w:val="2"/>
        </w:rPr>
      </w:pPr>
    </w:p>
    <w:p w14:paraId="14447387" w14:textId="77777777" w:rsidR="00D91278" w:rsidRPr="00B75D07" w:rsidRDefault="00D91278" w:rsidP="000D1A7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B75D07">
        <w:rPr>
          <w:rFonts w:asciiTheme="minorHAnsi" w:hAnsiTheme="minorHAnsi" w:cstheme="minorHAnsi"/>
          <w:b/>
          <w:sz w:val="24"/>
          <w:u w:val="single"/>
        </w:rPr>
        <w:t>Změny v poskytování služby</w:t>
      </w:r>
    </w:p>
    <w:p w14:paraId="19809BF2" w14:textId="3652014F" w:rsidR="00D91278" w:rsidRPr="001C1BAD" w:rsidRDefault="00D91278" w:rsidP="000D1A7F">
      <w:pPr>
        <w:pStyle w:val="Odstavecseseznamem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 w:rsidRPr="008955F1">
        <w:rPr>
          <w:rFonts w:asciiTheme="minorHAnsi" w:hAnsiTheme="minorHAnsi" w:cstheme="minorHAnsi"/>
          <w:b/>
          <w:sz w:val="24"/>
        </w:rPr>
        <w:t xml:space="preserve">Nahlašování a odhlašování sjednaných úkonů </w:t>
      </w:r>
      <w:r w:rsidR="00C314D9">
        <w:rPr>
          <w:rFonts w:asciiTheme="minorHAnsi" w:hAnsiTheme="minorHAnsi" w:cstheme="minorHAnsi"/>
          <w:b/>
          <w:sz w:val="24"/>
        </w:rPr>
        <w:t xml:space="preserve">(vč. dovozu a donášky jídla) </w:t>
      </w:r>
      <w:r w:rsidRPr="008955F1">
        <w:rPr>
          <w:rFonts w:asciiTheme="minorHAnsi" w:hAnsiTheme="minorHAnsi" w:cstheme="minorHAnsi"/>
          <w:b/>
          <w:sz w:val="24"/>
        </w:rPr>
        <w:t>klient nahlašuje a odhlašuje nejpozději 2 dny předem do 15:00</w:t>
      </w:r>
      <w:r w:rsidRPr="001C1BAD">
        <w:rPr>
          <w:rFonts w:asciiTheme="minorHAnsi" w:hAnsiTheme="minorHAnsi" w:cstheme="minorHAnsi"/>
          <w:sz w:val="24"/>
        </w:rPr>
        <w:t xml:space="preserve"> na tel. 730 562 286 </w:t>
      </w:r>
      <w:r w:rsidRPr="008955F1">
        <w:rPr>
          <w:rFonts w:asciiTheme="minorHAnsi" w:hAnsiTheme="minorHAnsi" w:cstheme="minorHAnsi"/>
          <w:sz w:val="24"/>
        </w:rPr>
        <w:t>nebo</w:t>
      </w:r>
      <w:r w:rsidRPr="008955F1">
        <w:rPr>
          <w:rFonts w:asciiTheme="minorHAnsi" w:hAnsiTheme="minorHAnsi" w:cstheme="minorHAnsi"/>
          <w:color w:val="FF0000"/>
          <w:sz w:val="24"/>
        </w:rPr>
        <w:t xml:space="preserve"> </w:t>
      </w:r>
      <w:r w:rsidRPr="001C1BAD">
        <w:rPr>
          <w:rFonts w:asciiTheme="minorHAnsi" w:hAnsiTheme="minorHAnsi" w:cstheme="minorHAnsi"/>
          <w:sz w:val="24"/>
        </w:rPr>
        <w:t>osobně pracovníkovi CHPS UB.</w:t>
      </w:r>
    </w:p>
    <w:p w14:paraId="75EB6508" w14:textId="3E79490A" w:rsidR="00D91278" w:rsidRPr="001C1BAD" w:rsidRDefault="00D91278" w:rsidP="000D1A7F">
      <w:pPr>
        <w:pStyle w:val="Odstavecseseznamem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>Pokud změna nebude takto nahlášena, klientovi se naúčtuje částka za neodhlášenou návštěvu a to tak, že se z ní naúčtuje 100 % předpokládaného času, který by se nezbytně spotřeboval pro zajištění smluvených úkonů u klienta</w:t>
      </w:r>
      <w:r w:rsidRPr="008939A3">
        <w:rPr>
          <w:rFonts w:asciiTheme="minorHAnsi" w:hAnsiTheme="minorHAnsi" w:cstheme="minorHAnsi"/>
          <w:sz w:val="24"/>
        </w:rPr>
        <w:t xml:space="preserve">. Tímto předpokládaným časem je </w:t>
      </w:r>
      <w:r w:rsidR="008939A3" w:rsidRPr="008939A3">
        <w:rPr>
          <w:rFonts w:asciiTheme="minorHAnsi" w:hAnsiTheme="minorHAnsi" w:cstheme="minorHAnsi"/>
          <w:sz w:val="24"/>
        </w:rPr>
        <w:t>průměrná délka posledních</w:t>
      </w:r>
      <w:r w:rsidR="00DA15C2">
        <w:rPr>
          <w:rFonts w:asciiTheme="minorHAnsi" w:hAnsiTheme="minorHAnsi" w:cstheme="minorHAnsi"/>
          <w:sz w:val="24"/>
        </w:rPr>
        <w:t xml:space="preserve"> 2</w:t>
      </w:r>
      <w:r w:rsidRPr="008939A3">
        <w:rPr>
          <w:rFonts w:asciiTheme="minorHAnsi" w:hAnsiTheme="minorHAnsi" w:cstheme="minorHAnsi"/>
          <w:sz w:val="24"/>
        </w:rPr>
        <w:t xml:space="preserve"> návštěv</w:t>
      </w:r>
      <w:r w:rsidR="008939A3" w:rsidRPr="008939A3">
        <w:rPr>
          <w:rFonts w:asciiTheme="minorHAnsi" w:hAnsiTheme="minorHAnsi" w:cstheme="minorHAnsi"/>
          <w:sz w:val="24"/>
        </w:rPr>
        <w:t>, které u klienta byly běžně poskytovány.</w:t>
      </w:r>
    </w:p>
    <w:p w14:paraId="628FE71B" w14:textId="271B1033" w:rsidR="00D91278" w:rsidRPr="001C1BAD" w:rsidRDefault="00D04872" w:rsidP="000D1A7F">
      <w:pPr>
        <w:pStyle w:val="Odstavecseseznamem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Návštěva, která není odhlášena včas,</w:t>
      </w:r>
      <w:r w:rsidR="00D91278" w:rsidRPr="001C1BAD">
        <w:rPr>
          <w:rFonts w:asciiTheme="minorHAnsi" w:hAnsiTheme="minorHAnsi" w:cstheme="minorHAnsi"/>
          <w:sz w:val="24"/>
        </w:rPr>
        <w:t xml:space="preserve"> se klientovi neúčtuje, pokud vznikla z důvodu akutního převozu do nemocnice nebo náhlého zhoršení zdravotního stavu.</w:t>
      </w:r>
    </w:p>
    <w:p w14:paraId="45A1D2BF" w14:textId="56D1F16B" w:rsidR="00D91278" w:rsidRPr="001C1BAD" w:rsidRDefault="00D91278" w:rsidP="000D1A7F">
      <w:pPr>
        <w:pStyle w:val="Odstavecseseznamem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>Klient je oprávněn požadovat po pracovnících CHPS UB</w:t>
      </w:r>
      <w:r w:rsidRPr="008955F1">
        <w:rPr>
          <w:rFonts w:asciiTheme="minorHAnsi" w:hAnsiTheme="minorHAnsi" w:cstheme="minorHAnsi"/>
          <w:b/>
          <w:sz w:val="24"/>
        </w:rPr>
        <w:t xml:space="preserve"> jen ty úkony, které má sjednány </w:t>
      </w:r>
      <w:r w:rsidR="00203B12">
        <w:rPr>
          <w:rFonts w:asciiTheme="minorHAnsi" w:hAnsiTheme="minorHAnsi" w:cstheme="minorHAnsi"/>
          <w:b/>
          <w:sz w:val="24"/>
        </w:rPr>
        <w:br/>
      </w:r>
      <w:r w:rsidRPr="008955F1">
        <w:rPr>
          <w:rFonts w:asciiTheme="minorHAnsi" w:hAnsiTheme="minorHAnsi" w:cstheme="minorHAnsi"/>
          <w:b/>
          <w:sz w:val="24"/>
        </w:rPr>
        <w:t>v Individuálním plánu</w:t>
      </w:r>
      <w:r w:rsidRPr="001C1BAD">
        <w:rPr>
          <w:rFonts w:asciiTheme="minorHAnsi" w:hAnsiTheme="minorHAnsi" w:cstheme="minorHAnsi"/>
          <w:sz w:val="24"/>
        </w:rPr>
        <w:t xml:space="preserve">. Zpravidla není možné, aby si klient v průběhu návštěvy objednal úkon, který nemá předem sjednaný. </w:t>
      </w:r>
    </w:p>
    <w:p w14:paraId="6C1EBE5A" w14:textId="4F276718" w:rsidR="00D91278" w:rsidRPr="001C1BAD" w:rsidRDefault="00D91278" w:rsidP="000D1A7F">
      <w:pPr>
        <w:pStyle w:val="Odstavecseseznamem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 xml:space="preserve">Klient může </w:t>
      </w:r>
      <w:r w:rsidRPr="008955F1">
        <w:rPr>
          <w:rFonts w:asciiTheme="minorHAnsi" w:hAnsiTheme="minorHAnsi" w:cstheme="minorHAnsi"/>
          <w:b/>
          <w:sz w:val="24"/>
        </w:rPr>
        <w:t>požádat o rozšíření nebo omezení sjednaných úkonů</w:t>
      </w:r>
      <w:r w:rsidRPr="001C1BAD">
        <w:rPr>
          <w:rFonts w:asciiTheme="minorHAnsi" w:hAnsiTheme="minorHAnsi" w:cstheme="minorHAnsi"/>
          <w:sz w:val="24"/>
        </w:rPr>
        <w:t xml:space="preserve">. Změnu provádí vedoucí služby podle možností a kapacity CHPS UB a způsob změny v průběhu poskytování služby je uveden </w:t>
      </w:r>
      <w:r w:rsidR="00203B12">
        <w:rPr>
          <w:rFonts w:asciiTheme="minorHAnsi" w:hAnsiTheme="minorHAnsi" w:cstheme="minorHAnsi"/>
          <w:sz w:val="24"/>
        </w:rPr>
        <w:br/>
      </w:r>
      <w:r w:rsidRPr="001C1BAD">
        <w:rPr>
          <w:rFonts w:asciiTheme="minorHAnsi" w:hAnsiTheme="minorHAnsi" w:cstheme="minorHAnsi"/>
          <w:sz w:val="24"/>
        </w:rPr>
        <w:t xml:space="preserve">v Individuálním plánu klienta. </w:t>
      </w:r>
    </w:p>
    <w:p w14:paraId="72798225" w14:textId="77777777" w:rsidR="00D91278" w:rsidRPr="001C1BAD" w:rsidRDefault="00D91278" w:rsidP="000D1A7F">
      <w:pPr>
        <w:pStyle w:val="Odstavecseseznamem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>Vedoucí služby je oprávněn</w:t>
      </w:r>
      <w:r>
        <w:rPr>
          <w:rFonts w:asciiTheme="minorHAnsi" w:hAnsiTheme="minorHAnsi" w:cstheme="minorHAnsi"/>
          <w:sz w:val="24"/>
        </w:rPr>
        <w:t>a</w:t>
      </w:r>
      <w:r w:rsidRPr="001C1BAD">
        <w:rPr>
          <w:rFonts w:asciiTheme="minorHAnsi" w:hAnsiTheme="minorHAnsi" w:cstheme="minorHAnsi"/>
          <w:sz w:val="24"/>
        </w:rPr>
        <w:t xml:space="preserve"> mimořádně schválit předem nesjednaný úkon nad tento rámec bez uvedení v Individuálním plánu klienta.</w:t>
      </w:r>
    </w:p>
    <w:p w14:paraId="3A82C498" w14:textId="7385749D" w:rsidR="00D91278" w:rsidRPr="001C1BAD" w:rsidRDefault="00D91278" w:rsidP="000D1A7F">
      <w:pPr>
        <w:pStyle w:val="Odstavecseseznamem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 w:rsidRPr="008955F1">
        <w:rPr>
          <w:rFonts w:asciiTheme="minorHAnsi" w:hAnsiTheme="minorHAnsi" w:cstheme="minorHAnsi"/>
          <w:b/>
          <w:sz w:val="24"/>
        </w:rPr>
        <w:t>CHPS UB může přerušit poskytování služby z důvodu, že se</w:t>
      </w:r>
      <w:r w:rsidRPr="001C1BAD">
        <w:rPr>
          <w:rFonts w:asciiTheme="minorHAnsi" w:hAnsiTheme="minorHAnsi" w:cstheme="minorHAnsi"/>
          <w:sz w:val="24"/>
        </w:rPr>
        <w:t xml:space="preserve"> </w:t>
      </w:r>
      <w:r w:rsidRPr="008955F1">
        <w:rPr>
          <w:rFonts w:asciiTheme="minorHAnsi" w:hAnsiTheme="minorHAnsi" w:cstheme="minorHAnsi"/>
          <w:b/>
          <w:sz w:val="24"/>
        </w:rPr>
        <w:t>na straně klienta vyskytne překážka</w:t>
      </w:r>
      <w:r w:rsidRPr="001C1BAD">
        <w:rPr>
          <w:rFonts w:asciiTheme="minorHAnsi" w:hAnsiTheme="minorHAnsi" w:cstheme="minorHAnsi"/>
          <w:sz w:val="24"/>
        </w:rPr>
        <w:t xml:space="preserve">, která by mohla bránit řádnému poskytování služby ze strany CHPS UB a která by mohla ohrožovat zdraví nebo život pracovníků CHPS UB. Takovou překážkou může být </w:t>
      </w:r>
      <w:r w:rsidRPr="005F1EF2">
        <w:rPr>
          <w:rFonts w:asciiTheme="minorHAnsi" w:hAnsiTheme="minorHAnsi" w:cstheme="minorHAnsi"/>
          <w:b/>
          <w:sz w:val="24"/>
        </w:rPr>
        <w:t xml:space="preserve">podezření na infekční nebo parazitární onemocnění, přítomnost hlodavců nebo plísní, ztížený přístup do domácnosti klienta, hygienicky </w:t>
      </w:r>
      <w:r w:rsidR="00667331">
        <w:rPr>
          <w:rFonts w:asciiTheme="minorHAnsi" w:hAnsiTheme="minorHAnsi" w:cstheme="minorHAnsi"/>
          <w:b/>
          <w:sz w:val="24"/>
        </w:rPr>
        <w:t xml:space="preserve">nebo jinak </w:t>
      </w:r>
      <w:r w:rsidRPr="005F1EF2">
        <w:rPr>
          <w:rFonts w:asciiTheme="minorHAnsi" w:hAnsiTheme="minorHAnsi" w:cstheme="minorHAnsi"/>
          <w:b/>
          <w:sz w:val="24"/>
        </w:rPr>
        <w:t>nepřijatelné prostředí v domácnosti klienta</w:t>
      </w:r>
      <w:r w:rsidR="00233724">
        <w:rPr>
          <w:rFonts w:asciiTheme="minorHAnsi" w:hAnsiTheme="minorHAnsi" w:cstheme="minorHAnsi"/>
          <w:b/>
          <w:sz w:val="24"/>
        </w:rPr>
        <w:t xml:space="preserve"> </w:t>
      </w:r>
      <w:r w:rsidR="00233724" w:rsidRPr="00233724">
        <w:rPr>
          <w:rFonts w:asciiTheme="minorHAnsi" w:hAnsiTheme="minorHAnsi" w:cstheme="minorHAnsi"/>
          <w:bCs/>
          <w:sz w:val="24"/>
        </w:rPr>
        <w:t>(n</w:t>
      </w:r>
      <w:r w:rsidR="009F39FA">
        <w:rPr>
          <w:rFonts w:asciiTheme="minorHAnsi" w:hAnsiTheme="minorHAnsi" w:cstheme="minorHAnsi"/>
          <w:bCs/>
          <w:sz w:val="24"/>
        </w:rPr>
        <w:t xml:space="preserve">apř. zdraví </w:t>
      </w:r>
      <w:r w:rsidR="00AF1FF8">
        <w:rPr>
          <w:rFonts w:asciiTheme="minorHAnsi" w:hAnsiTheme="minorHAnsi" w:cstheme="minorHAnsi"/>
          <w:bCs/>
          <w:sz w:val="24"/>
        </w:rPr>
        <w:t>škodlivé prostředí).</w:t>
      </w:r>
    </w:p>
    <w:p w14:paraId="45BCDE80" w14:textId="62EA62B1" w:rsidR="00D91278" w:rsidRPr="001C1BAD" w:rsidRDefault="00D91278" w:rsidP="000D1A7F">
      <w:pPr>
        <w:pStyle w:val="Odstavecseseznamem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 xml:space="preserve">Pokud klient překážku ve smyslu </w:t>
      </w:r>
      <w:r w:rsidR="00660C98">
        <w:rPr>
          <w:rFonts w:asciiTheme="minorHAnsi" w:hAnsiTheme="minorHAnsi" w:cstheme="minorHAnsi"/>
          <w:sz w:val="24"/>
        </w:rPr>
        <w:t>čl. X bod</w:t>
      </w:r>
      <w:r w:rsidRPr="001C1BAD">
        <w:rPr>
          <w:rFonts w:asciiTheme="minorHAnsi" w:hAnsiTheme="minorHAnsi" w:cstheme="minorHAnsi"/>
          <w:sz w:val="24"/>
        </w:rPr>
        <w:t xml:space="preserve"> </w:t>
      </w:r>
      <w:r w:rsidR="00660C98">
        <w:rPr>
          <w:rFonts w:asciiTheme="minorHAnsi" w:hAnsiTheme="minorHAnsi" w:cstheme="minorHAnsi"/>
          <w:sz w:val="24"/>
        </w:rPr>
        <w:t xml:space="preserve">8 </w:t>
      </w:r>
      <w:r w:rsidRPr="001C1BAD">
        <w:rPr>
          <w:rFonts w:asciiTheme="minorHAnsi" w:hAnsiTheme="minorHAnsi" w:cstheme="minorHAnsi"/>
          <w:sz w:val="24"/>
        </w:rPr>
        <w:t>těchto pravidel neodstraní do 3 měsíců od data prvního upozornění, bude smlouva klientovi vypovězena</w:t>
      </w:r>
      <w:r w:rsidR="00F67011">
        <w:rPr>
          <w:rFonts w:asciiTheme="minorHAnsi" w:hAnsiTheme="minorHAnsi" w:cstheme="minorHAnsi"/>
          <w:sz w:val="24"/>
        </w:rPr>
        <w:t>.</w:t>
      </w:r>
    </w:p>
    <w:p w14:paraId="79B0A1D3" w14:textId="77777777" w:rsidR="00D91278" w:rsidRPr="001C1BAD" w:rsidRDefault="00D91278" w:rsidP="000D1A7F">
      <w:pPr>
        <w:pStyle w:val="Odstavecseseznamem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>V případě přerušení poskytování služby kvůli podezření na infekční nebo parazitární onemocnění může dojít k jejímu obnovení až potom, co klient CHPS UB potvrdí svou bezinfekčnost.</w:t>
      </w:r>
    </w:p>
    <w:p w14:paraId="083D06E1" w14:textId="7FB69B45" w:rsidR="00D91278" w:rsidRPr="001C1BAD" w:rsidRDefault="00D91278" w:rsidP="000D1A7F">
      <w:pPr>
        <w:pStyle w:val="Odstavecseseznamem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 xml:space="preserve">CHPS UB může klientovi přerušit nebo dočasně omezit poskytování služby z důvodu, že se na straně CHPS UB vyskytne překážka, která omezila provoz CHPS UB a způsobila, že nebylo možné poskytnout službu ve smluveném čase a rozsahu. Takovou překážkou může být </w:t>
      </w:r>
      <w:r w:rsidR="00375E06">
        <w:rPr>
          <w:rFonts w:asciiTheme="minorHAnsi" w:hAnsiTheme="minorHAnsi" w:cstheme="minorHAnsi"/>
          <w:sz w:val="24"/>
        </w:rPr>
        <w:t xml:space="preserve">například </w:t>
      </w:r>
      <w:r w:rsidRPr="001C1BAD">
        <w:rPr>
          <w:rFonts w:asciiTheme="minorHAnsi" w:hAnsiTheme="minorHAnsi" w:cstheme="minorHAnsi"/>
          <w:sz w:val="24"/>
        </w:rPr>
        <w:t xml:space="preserve">zhoršená sjízdnost veřejných komunikací, technická závada na vozidle CHPS UB nebo náhlý pokles pracovníků ve službě. </w:t>
      </w:r>
    </w:p>
    <w:p w14:paraId="283D9685" w14:textId="77777777" w:rsidR="00D91278" w:rsidRPr="001C1BAD" w:rsidRDefault="00D91278" w:rsidP="000D1A7F">
      <w:pPr>
        <w:pStyle w:val="Odstavecseseznamem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 xml:space="preserve">O přerušení služby z důvodu vzniku překážky k poskytování služby je klient nebo kontaktní osoba informována </w:t>
      </w:r>
      <w:r>
        <w:rPr>
          <w:rFonts w:asciiTheme="minorHAnsi" w:hAnsiTheme="minorHAnsi" w:cstheme="minorHAnsi"/>
          <w:sz w:val="24"/>
        </w:rPr>
        <w:t>a to neprodleně</w:t>
      </w:r>
      <w:r w:rsidRPr="001C1BAD">
        <w:rPr>
          <w:rFonts w:asciiTheme="minorHAnsi" w:hAnsiTheme="minorHAnsi" w:cstheme="minorHAnsi"/>
          <w:sz w:val="24"/>
        </w:rPr>
        <w:t>.</w:t>
      </w:r>
    </w:p>
    <w:p w14:paraId="5DC4294E" w14:textId="20128456" w:rsidR="00D91278" w:rsidRDefault="00D91278" w:rsidP="000D1A7F">
      <w:pPr>
        <w:pStyle w:val="Odstavecseseznamem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lastRenderedPageBreak/>
        <w:t xml:space="preserve">V případě přerušení nebo dočasném omezení poskytování služby z důvodu překážky na straně CHPS UB, mají úkony spojené s hygienou nebo podáním stravy přednost před úkony spojenými s péčí </w:t>
      </w:r>
      <w:r w:rsidR="00F571A2">
        <w:rPr>
          <w:rFonts w:asciiTheme="minorHAnsi" w:hAnsiTheme="minorHAnsi" w:cstheme="minorHAnsi"/>
          <w:sz w:val="24"/>
        </w:rPr>
        <w:br/>
      </w:r>
      <w:r w:rsidRPr="001C1BAD">
        <w:rPr>
          <w:rFonts w:asciiTheme="minorHAnsi" w:hAnsiTheme="minorHAnsi" w:cstheme="minorHAnsi"/>
          <w:sz w:val="24"/>
        </w:rPr>
        <w:t>o domácnost.</w:t>
      </w:r>
    </w:p>
    <w:p w14:paraId="68C053A1" w14:textId="3F3D1F14" w:rsidR="00951C94" w:rsidRPr="0050235B" w:rsidRDefault="008F20FD" w:rsidP="00821FAE">
      <w:pPr>
        <w:pStyle w:val="Odstavecseseznamem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 w:rsidRPr="00951C94">
        <w:rPr>
          <w:rFonts w:asciiTheme="minorHAnsi" w:hAnsiTheme="minorHAnsi" w:cstheme="minorHAnsi"/>
          <w:bCs/>
          <w:sz w:val="24"/>
        </w:rPr>
        <w:t xml:space="preserve">Pracovník </w:t>
      </w:r>
      <w:r w:rsidR="00B40160" w:rsidRPr="00951C94">
        <w:rPr>
          <w:rFonts w:asciiTheme="minorHAnsi" w:hAnsiTheme="minorHAnsi" w:cstheme="minorHAnsi"/>
          <w:bCs/>
          <w:sz w:val="24"/>
        </w:rPr>
        <w:t xml:space="preserve">CHPS UB </w:t>
      </w:r>
      <w:r w:rsidR="00AD490A" w:rsidRPr="00951C94">
        <w:rPr>
          <w:rFonts w:asciiTheme="minorHAnsi" w:hAnsiTheme="minorHAnsi" w:cstheme="minorHAnsi"/>
          <w:b/>
          <w:sz w:val="24"/>
        </w:rPr>
        <w:t xml:space="preserve">může </w:t>
      </w:r>
      <w:r w:rsidR="00B40160" w:rsidRPr="00951C94">
        <w:rPr>
          <w:rFonts w:asciiTheme="minorHAnsi" w:hAnsiTheme="minorHAnsi" w:cstheme="minorHAnsi"/>
          <w:b/>
          <w:sz w:val="24"/>
        </w:rPr>
        <w:t>odmí</w:t>
      </w:r>
      <w:r w:rsidR="00DF4488" w:rsidRPr="00951C94">
        <w:rPr>
          <w:rFonts w:asciiTheme="minorHAnsi" w:hAnsiTheme="minorHAnsi" w:cstheme="minorHAnsi"/>
          <w:b/>
          <w:sz w:val="24"/>
        </w:rPr>
        <w:t xml:space="preserve">tnout poskytovat </w:t>
      </w:r>
      <w:r w:rsidR="00AD490A" w:rsidRPr="00951C94">
        <w:rPr>
          <w:rFonts w:asciiTheme="minorHAnsi" w:hAnsiTheme="minorHAnsi" w:cstheme="minorHAnsi"/>
          <w:b/>
          <w:sz w:val="24"/>
        </w:rPr>
        <w:t>službu</w:t>
      </w:r>
      <w:r w:rsidR="00B823B1" w:rsidRPr="00951C94">
        <w:rPr>
          <w:rFonts w:asciiTheme="minorHAnsi" w:hAnsiTheme="minorHAnsi" w:cstheme="minorHAnsi"/>
          <w:bCs/>
          <w:sz w:val="24"/>
        </w:rPr>
        <w:t xml:space="preserve"> nebo okamžitě přerušit péči</w:t>
      </w:r>
      <w:r w:rsidR="00AD490A" w:rsidRPr="00951C94">
        <w:rPr>
          <w:rFonts w:asciiTheme="minorHAnsi" w:hAnsiTheme="minorHAnsi" w:cstheme="minorHAnsi"/>
          <w:bCs/>
          <w:sz w:val="24"/>
        </w:rPr>
        <w:t xml:space="preserve"> </w:t>
      </w:r>
      <w:r w:rsidR="00DF4488" w:rsidRPr="00951C94">
        <w:rPr>
          <w:rFonts w:asciiTheme="minorHAnsi" w:hAnsiTheme="minorHAnsi" w:cstheme="minorHAnsi"/>
          <w:bCs/>
          <w:sz w:val="24"/>
        </w:rPr>
        <w:t xml:space="preserve">v případě, </w:t>
      </w:r>
      <w:r w:rsidR="00AD490A" w:rsidRPr="00951C94">
        <w:rPr>
          <w:rFonts w:asciiTheme="minorHAnsi" w:hAnsiTheme="minorHAnsi" w:cstheme="minorHAnsi"/>
          <w:bCs/>
          <w:sz w:val="24"/>
        </w:rPr>
        <w:t>že se k němu klient</w:t>
      </w:r>
      <w:r w:rsidR="005B3932" w:rsidRPr="00951C94">
        <w:rPr>
          <w:rFonts w:asciiTheme="minorHAnsi" w:hAnsiTheme="minorHAnsi" w:cstheme="minorHAnsi"/>
          <w:bCs/>
          <w:sz w:val="24"/>
        </w:rPr>
        <w:t xml:space="preserve"> nebo </w:t>
      </w:r>
      <w:r w:rsidR="005A6F01" w:rsidRPr="00951C94">
        <w:rPr>
          <w:rFonts w:asciiTheme="minorHAnsi" w:hAnsiTheme="minorHAnsi" w:cstheme="minorHAnsi"/>
          <w:bCs/>
          <w:sz w:val="24"/>
        </w:rPr>
        <w:t>jiná osoba přítomna v jeho domácnosti</w:t>
      </w:r>
      <w:r w:rsidR="00AD490A" w:rsidRPr="00951C94">
        <w:rPr>
          <w:rFonts w:asciiTheme="minorHAnsi" w:hAnsiTheme="minorHAnsi" w:cstheme="minorHAnsi"/>
          <w:bCs/>
          <w:sz w:val="24"/>
        </w:rPr>
        <w:t xml:space="preserve"> chová </w:t>
      </w:r>
      <w:r w:rsidRPr="00951C94">
        <w:rPr>
          <w:rFonts w:asciiTheme="minorHAnsi" w:hAnsiTheme="minorHAnsi" w:cstheme="minorHAnsi"/>
          <w:b/>
          <w:sz w:val="24"/>
        </w:rPr>
        <w:t>agresivně</w:t>
      </w:r>
      <w:r w:rsidR="00AD490A" w:rsidRPr="00951C94">
        <w:rPr>
          <w:rFonts w:asciiTheme="minorHAnsi" w:hAnsiTheme="minorHAnsi" w:cstheme="minorHAnsi"/>
          <w:b/>
          <w:sz w:val="24"/>
        </w:rPr>
        <w:t>, ponižujícím způsobem,</w:t>
      </w:r>
      <w:r w:rsidR="00686FF2" w:rsidRPr="00951C94">
        <w:rPr>
          <w:rFonts w:asciiTheme="minorHAnsi" w:hAnsiTheme="minorHAnsi" w:cstheme="minorHAnsi"/>
          <w:b/>
          <w:sz w:val="24"/>
        </w:rPr>
        <w:t xml:space="preserve"> obtěžuje jej sexuálně, slovně či fyzicky</w:t>
      </w:r>
      <w:r w:rsidR="00AD490A" w:rsidRPr="00951C94">
        <w:rPr>
          <w:rFonts w:asciiTheme="minorHAnsi" w:hAnsiTheme="minorHAnsi" w:cstheme="minorHAnsi"/>
          <w:b/>
          <w:sz w:val="24"/>
        </w:rPr>
        <w:t xml:space="preserve"> a také v případě, že se pracovník při poskytované péči u klienta cítí ohrožen.</w:t>
      </w:r>
      <w:r w:rsidRPr="00951C94">
        <w:rPr>
          <w:rFonts w:asciiTheme="minorHAnsi" w:hAnsiTheme="minorHAnsi" w:cstheme="minorHAnsi"/>
          <w:b/>
          <w:sz w:val="24"/>
        </w:rPr>
        <w:t xml:space="preserve"> </w:t>
      </w:r>
    </w:p>
    <w:p w14:paraId="58E69013" w14:textId="5C407FAC" w:rsidR="0050235B" w:rsidRPr="00821FAE" w:rsidRDefault="0050235B" w:rsidP="00821FAE">
      <w:pPr>
        <w:pStyle w:val="Odstavecseseznamem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sz w:val="24"/>
        </w:rPr>
        <w:t>Nedodržování Pravidel vede k ukončení smlouvy dle výpovědních důvodů ze Smlouvy</w:t>
      </w:r>
      <w:r w:rsidR="00825C11">
        <w:rPr>
          <w:rFonts w:asciiTheme="minorHAnsi" w:hAnsiTheme="minorHAnsi" w:cstheme="minorHAnsi"/>
          <w:bCs/>
          <w:sz w:val="24"/>
        </w:rPr>
        <w:t xml:space="preserve"> (čl. VI)</w:t>
      </w:r>
      <w:r>
        <w:rPr>
          <w:rFonts w:asciiTheme="minorHAnsi" w:hAnsiTheme="minorHAnsi" w:cstheme="minorHAnsi"/>
          <w:bCs/>
          <w:sz w:val="24"/>
        </w:rPr>
        <w:t>. Výpovědní lhůta</w:t>
      </w:r>
      <w:r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>může být v odůvodněných případech zkrácena až na 1 pracovní den</w:t>
      </w:r>
      <w:r w:rsidR="00F67011">
        <w:rPr>
          <w:rFonts w:asciiTheme="minorHAnsi" w:hAnsiTheme="minorHAnsi" w:cstheme="minorHAnsi"/>
          <w:bCs/>
          <w:sz w:val="24"/>
        </w:rPr>
        <w:t xml:space="preserve"> (především čl. VI bod 13, č</w:t>
      </w:r>
      <w:r w:rsidR="003A2F68">
        <w:rPr>
          <w:rFonts w:asciiTheme="minorHAnsi" w:hAnsiTheme="minorHAnsi" w:cstheme="minorHAnsi"/>
          <w:bCs/>
          <w:sz w:val="24"/>
        </w:rPr>
        <w:t>l</w:t>
      </w:r>
      <w:r w:rsidR="00F67011">
        <w:rPr>
          <w:rFonts w:asciiTheme="minorHAnsi" w:hAnsiTheme="minorHAnsi" w:cstheme="minorHAnsi"/>
          <w:bCs/>
          <w:sz w:val="24"/>
        </w:rPr>
        <w:t>. VI bod 8)</w:t>
      </w:r>
    </w:p>
    <w:p w14:paraId="3CD21013" w14:textId="77777777" w:rsidR="00660C98" w:rsidRPr="00660C98" w:rsidRDefault="00660C98" w:rsidP="00660C98">
      <w:pPr>
        <w:pStyle w:val="Odstavecseseznamem"/>
        <w:shd w:val="clear" w:color="auto" w:fill="FFFFFF"/>
        <w:spacing w:after="120" w:line="276" w:lineRule="auto"/>
        <w:jc w:val="both"/>
        <w:rPr>
          <w:rFonts w:eastAsia="Times New Roman" w:cs="Calibri"/>
          <w:color w:val="000000"/>
          <w:sz w:val="12"/>
          <w:szCs w:val="24"/>
          <w:lang w:eastAsia="cs-CZ"/>
        </w:rPr>
      </w:pPr>
    </w:p>
    <w:p w14:paraId="4BAAA542" w14:textId="0B142D4C" w:rsidR="00D91278" w:rsidRPr="00C0145D" w:rsidRDefault="00D91278" w:rsidP="00F67011">
      <w:pPr>
        <w:pStyle w:val="Odstavecseseznamem"/>
        <w:numPr>
          <w:ilvl w:val="0"/>
          <w:numId w:val="20"/>
        </w:numPr>
        <w:spacing w:after="0" w:line="276" w:lineRule="auto"/>
        <w:ind w:left="851"/>
        <w:jc w:val="both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 w:rsidRPr="00C0145D">
        <w:rPr>
          <w:rFonts w:asciiTheme="minorHAnsi" w:hAnsiTheme="minorHAnsi" w:cstheme="minorHAnsi"/>
          <w:b/>
          <w:sz w:val="24"/>
          <w:szCs w:val="28"/>
          <w:u w:val="single"/>
        </w:rPr>
        <w:t>Způsob podání a řešení podnětů, připomínek</w:t>
      </w:r>
      <w:r w:rsidR="0085467D">
        <w:rPr>
          <w:rFonts w:asciiTheme="minorHAnsi" w:hAnsiTheme="minorHAnsi" w:cstheme="minorHAnsi"/>
          <w:b/>
          <w:sz w:val="24"/>
          <w:szCs w:val="28"/>
          <w:u w:val="single"/>
        </w:rPr>
        <w:t xml:space="preserve">, </w:t>
      </w:r>
      <w:r w:rsidRPr="00C0145D">
        <w:rPr>
          <w:rFonts w:asciiTheme="minorHAnsi" w:hAnsiTheme="minorHAnsi" w:cstheme="minorHAnsi"/>
          <w:b/>
          <w:sz w:val="24"/>
          <w:szCs w:val="28"/>
          <w:u w:val="single"/>
        </w:rPr>
        <w:t>stížností</w:t>
      </w:r>
      <w:r w:rsidR="0085467D">
        <w:rPr>
          <w:rFonts w:asciiTheme="minorHAnsi" w:hAnsiTheme="minorHAnsi" w:cstheme="minorHAnsi"/>
          <w:b/>
          <w:sz w:val="24"/>
          <w:szCs w:val="28"/>
          <w:u w:val="single"/>
        </w:rPr>
        <w:t xml:space="preserve"> a pochval</w:t>
      </w:r>
    </w:p>
    <w:p w14:paraId="3A286FBD" w14:textId="764C8C22" w:rsidR="0053592F" w:rsidRDefault="00C0145D" w:rsidP="00821FAE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C0145D">
        <w:rPr>
          <w:rFonts w:asciiTheme="minorHAnsi" w:hAnsiTheme="minorHAnsi" w:cstheme="minorHAnsi"/>
          <w:sz w:val="24"/>
        </w:rPr>
        <w:t>Vítáme jakékoliv připomínky, nápady, stížnosti, návrhy jako prostředky pro zkvalitnění naší služby.</w:t>
      </w:r>
      <w:r w:rsidR="00660C98">
        <w:rPr>
          <w:rFonts w:asciiTheme="minorHAnsi" w:hAnsiTheme="minorHAnsi" w:cstheme="minorHAnsi"/>
          <w:sz w:val="24"/>
        </w:rPr>
        <w:t xml:space="preserve"> </w:t>
      </w:r>
      <w:r w:rsidR="0053592F">
        <w:rPr>
          <w:rFonts w:asciiTheme="minorHAnsi" w:hAnsiTheme="minorHAnsi" w:cstheme="minorHAnsi"/>
          <w:sz w:val="24"/>
        </w:rPr>
        <w:t>O</w:t>
      </w:r>
      <w:r w:rsidR="00660C98">
        <w:rPr>
          <w:rFonts w:asciiTheme="minorHAnsi" w:hAnsiTheme="minorHAnsi" w:cstheme="minorHAnsi"/>
          <w:sz w:val="24"/>
        </w:rPr>
        <w:t> </w:t>
      </w:r>
      <w:r w:rsidRPr="0053592F">
        <w:rPr>
          <w:rFonts w:asciiTheme="minorHAnsi" w:hAnsiTheme="minorHAnsi" w:cstheme="minorHAnsi"/>
          <w:sz w:val="24"/>
        </w:rPr>
        <w:t>možnosti a postupu při podávání stížností informujeme klienta po uzavření Smlouvy</w:t>
      </w:r>
      <w:r w:rsidR="0053592F">
        <w:rPr>
          <w:rFonts w:asciiTheme="minorHAnsi" w:hAnsiTheme="minorHAnsi" w:cstheme="minorHAnsi"/>
          <w:sz w:val="24"/>
        </w:rPr>
        <w:t>,</w:t>
      </w:r>
      <w:r w:rsidRPr="0053592F">
        <w:rPr>
          <w:rFonts w:asciiTheme="minorHAnsi" w:hAnsiTheme="minorHAnsi" w:cstheme="minorHAnsi"/>
          <w:sz w:val="24"/>
        </w:rPr>
        <w:t xml:space="preserve"> průběžně </w:t>
      </w:r>
      <w:r w:rsidR="0053592F">
        <w:rPr>
          <w:rFonts w:asciiTheme="minorHAnsi" w:hAnsiTheme="minorHAnsi" w:cstheme="minorHAnsi"/>
          <w:sz w:val="24"/>
        </w:rPr>
        <w:t>mu</w:t>
      </w:r>
      <w:r w:rsidRPr="0053592F">
        <w:rPr>
          <w:rFonts w:asciiTheme="minorHAnsi" w:hAnsiTheme="minorHAnsi" w:cstheme="minorHAnsi"/>
          <w:sz w:val="24"/>
        </w:rPr>
        <w:t xml:space="preserve"> budeme tuto informaci připomínat.</w:t>
      </w:r>
      <w:r w:rsidR="0053592F">
        <w:rPr>
          <w:rFonts w:asciiTheme="minorHAnsi" w:hAnsiTheme="minorHAnsi" w:cstheme="minorHAnsi"/>
          <w:sz w:val="24"/>
        </w:rPr>
        <w:t xml:space="preserve"> </w:t>
      </w:r>
      <w:r w:rsidRPr="00C0145D">
        <w:rPr>
          <w:rFonts w:asciiTheme="minorHAnsi" w:hAnsiTheme="minorHAnsi" w:cstheme="minorHAnsi"/>
          <w:sz w:val="24"/>
        </w:rPr>
        <w:t>Stížnosti jsou oprávněni podávat všichni klienti, popřípadě jejich zástupci i osoby jednající v zájmu klienta.</w:t>
      </w:r>
    </w:p>
    <w:p w14:paraId="6114ABD5" w14:textId="1D510B8C" w:rsidR="00C0145D" w:rsidRPr="00F77C32" w:rsidRDefault="00C0145D" w:rsidP="00C0145D">
      <w:pPr>
        <w:spacing w:line="276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F77C32">
        <w:rPr>
          <w:rFonts w:asciiTheme="minorHAnsi" w:hAnsiTheme="minorHAnsi" w:cstheme="minorHAnsi"/>
          <w:sz w:val="24"/>
          <w:u w:val="single"/>
        </w:rPr>
        <w:t>Stížnost</w:t>
      </w:r>
      <w:r w:rsidR="0085467D">
        <w:rPr>
          <w:rFonts w:asciiTheme="minorHAnsi" w:hAnsiTheme="minorHAnsi" w:cstheme="minorHAnsi"/>
          <w:sz w:val="24"/>
          <w:u w:val="single"/>
        </w:rPr>
        <w:t xml:space="preserve"> </w:t>
      </w:r>
      <w:r w:rsidRPr="00F77C32">
        <w:rPr>
          <w:rFonts w:asciiTheme="minorHAnsi" w:hAnsiTheme="minorHAnsi" w:cstheme="minorHAnsi"/>
          <w:sz w:val="24"/>
          <w:u w:val="single"/>
        </w:rPr>
        <w:t>lze podat</w:t>
      </w:r>
      <w:r w:rsidR="0053592F" w:rsidRPr="00F77C32">
        <w:rPr>
          <w:rFonts w:asciiTheme="minorHAnsi" w:hAnsiTheme="minorHAnsi" w:cstheme="minorHAnsi"/>
          <w:sz w:val="24"/>
          <w:u w:val="single"/>
        </w:rPr>
        <w:t>:</w:t>
      </w:r>
    </w:p>
    <w:p w14:paraId="323F48FF" w14:textId="7162A19F" w:rsidR="0053592F" w:rsidRDefault="00C0145D" w:rsidP="000D1A7F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F77C32">
        <w:rPr>
          <w:rFonts w:asciiTheme="minorHAnsi" w:hAnsiTheme="minorHAnsi" w:cstheme="minorHAnsi"/>
          <w:b/>
          <w:sz w:val="24"/>
        </w:rPr>
        <w:t>osobně</w:t>
      </w:r>
      <w:r w:rsidRPr="0053592F">
        <w:rPr>
          <w:rFonts w:asciiTheme="minorHAnsi" w:hAnsiTheme="minorHAnsi" w:cstheme="minorHAnsi"/>
          <w:sz w:val="24"/>
        </w:rPr>
        <w:t xml:space="preserve"> (přímo pracovníkovi, sociální</w:t>
      </w:r>
      <w:r w:rsidR="0053592F">
        <w:rPr>
          <w:rFonts w:asciiTheme="minorHAnsi" w:hAnsiTheme="minorHAnsi" w:cstheme="minorHAnsi"/>
          <w:sz w:val="24"/>
        </w:rPr>
        <w:t>mu pracovníkov</w:t>
      </w:r>
      <w:r w:rsidRPr="0053592F">
        <w:rPr>
          <w:rFonts w:asciiTheme="minorHAnsi" w:hAnsiTheme="minorHAnsi" w:cstheme="minorHAnsi"/>
          <w:sz w:val="24"/>
        </w:rPr>
        <w:t>i, nebo vedoucí</w:t>
      </w:r>
      <w:r w:rsidR="0053592F">
        <w:rPr>
          <w:rFonts w:asciiTheme="minorHAnsi" w:hAnsiTheme="minorHAnsi" w:cstheme="minorHAnsi"/>
          <w:sz w:val="24"/>
        </w:rPr>
        <w:t xml:space="preserve"> pečovatelské</w:t>
      </w:r>
      <w:r w:rsidRPr="0053592F">
        <w:rPr>
          <w:rFonts w:asciiTheme="minorHAnsi" w:hAnsiTheme="minorHAnsi" w:cstheme="minorHAnsi"/>
          <w:sz w:val="24"/>
        </w:rPr>
        <w:t xml:space="preserve"> služby)</w:t>
      </w:r>
      <w:r w:rsidR="000E6207">
        <w:rPr>
          <w:rFonts w:asciiTheme="minorHAnsi" w:hAnsiTheme="minorHAnsi" w:cstheme="minorHAnsi"/>
          <w:sz w:val="24"/>
        </w:rPr>
        <w:t>,</w:t>
      </w:r>
    </w:p>
    <w:p w14:paraId="2CC76F1B" w14:textId="6FDF524F" w:rsidR="0053592F" w:rsidRPr="00445701" w:rsidRDefault="00C0145D" w:rsidP="000D1A7F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u w:val="single"/>
        </w:rPr>
      </w:pPr>
      <w:r w:rsidRPr="00F77C32">
        <w:rPr>
          <w:rFonts w:asciiTheme="minorHAnsi" w:hAnsiTheme="minorHAnsi" w:cstheme="minorHAnsi"/>
          <w:b/>
          <w:sz w:val="24"/>
        </w:rPr>
        <w:t xml:space="preserve">písemně </w:t>
      </w:r>
      <w:r w:rsidRPr="0053592F">
        <w:rPr>
          <w:rFonts w:asciiTheme="minorHAnsi" w:hAnsiTheme="minorHAnsi" w:cstheme="minorHAnsi"/>
          <w:sz w:val="24"/>
        </w:rPr>
        <w:t xml:space="preserve">(poštou nebo na e-mailovou adresu: </w:t>
      </w:r>
      <w:r w:rsidR="0053592F" w:rsidRPr="00445701">
        <w:rPr>
          <w:rFonts w:asciiTheme="minorHAnsi" w:hAnsiTheme="minorHAnsi" w:cstheme="minorHAnsi"/>
          <w:sz w:val="24"/>
          <w:u w:val="single"/>
        </w:rPr>
        <w:t>chps</w:t>
      </w:r>
      <w:r w:rsidRPr="00445701">
        <w:rPr>
          <w:rFonts w:asciiTheme="minorHAnsi" w:hAnsiTheme="minorHAnsi" w:cstheme="minorHAnsi"/>
          <w:sz w:val="24"/>
          <w:u w:val="single"/>
        </w:rPr>
        <w:t>@uhbrod.charita.cz</w:t>
      </w:r>
      <w:r w:rsidRPr="0053592F">
        <w:rPr>
          <w:rFonts w:asciiTheme="minorHAnsi" w:hAnsiTheme="minorHAnsi" w:cstheme="minorHAnsi"/>
          <w:sz w:val="24"/>
        </w:rPr>
        <w:t xml:space="preserve">, řediteli organizace (pokud se stížnost týká vedoucí služby), </w:t>
      </w:r>
      <w:r w:rsidR="0053592F" w:rsidRPr="00445701">
        <w:rPr>
          <w:rFonts w:asciiTheme="minorHAnsi" w:hAnsiTheme="minorHAnsi" w:cstheme="minorHAnsi"/>
          <w:sz w:val="24"/>
          <w:u w:val="single"/>
        </w:rPr>
        <w:t>reditel@uhbrod.charita.cz</w:t>
      </w:r>
      <w:r w:rsidR="000E6207">
        <w:rPr>
          <w:rFonts w:asciiTheme="minorHAnsi" w:hAnsiTheme="minorHAnsi" w:cstheme="minorHAnsi"/>
          <w:sz w:val="24"/>
          <w:u w:val="single"/>
        </w:rPr>
        <w:t>,</w:t>
      </w:r>
    </w:p>
    <w:p w14:paraId="1D5CE174" w14:textId="6565A326" w:rsidR="00F77C32" w:rsidRPr="00F77C32" w:rsidRDefault="00C0145D" w:rsidP="000D1A7F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 w:rsidRPr="00F77C32">
        <w:rPr>
          <w:rFonts w:asciiTheme="minorHAnsi" w:hAnsiTheme="minorHAnsi" w:cstheme="minorHAnsi"/>
          <w:b/>
          <w:sz w:val="24"/>
        </w:rPr>
        <w:t>telefonicky</w:t>
      </w:r>
      <w:r w:rsidR="00F77C32">
        <w:rPr>
          <w:rFonts w:asciiTheme="minorHAnsi" w:hAnsiTheme="minorHAnsi" w:cstheme="minorHAnsi"/>
          <w:b/>
          <w:sz w:val="24"/>
        </w:rPr>
        <w:t xml:space="preserve"> </w:t>
      </w:r>
      <w:r w:rsidR="00F77C32">
        <w:rPr>
          <w:rFonts w:asciiTheme="minorHAnsi" w:hAnsiTheme="minorHAnsi" w:cstheme="minorHAnsi"/>
          <w:sz w:val="24"/>
        </w:rPr>
        <w:t xml:space="preserve">(vedoucí: </w:t>
      </w:r>
      <w:r w:rsidR="00F77C32" w:rsidRPr="00445701">
        <w:rPr>
          <w:rFonts w:asciiTheme="minorHAnsi" w:hAnsiTheme="minorHAnsi" w:cstheme="minorHAnsi"/>
          <w:sz w:val="24"/>
          <w:u w:val="single"/>
        </w:rPr>
        <w:t>730 562 286</w:t>
      </w:r>
      <w:r w:rsidR="00F77C32">
        <w:rPr>
          <w:rFonts w:asciiTheme="minorHAnsi" w:hAnsiTheme="minorHAnsi" w:cstheme="minorHAnsi"/>
          <w:sz w:val="24"/>
        </w:rPr>
        <w:t xml:space="preserve">, sociálním pracovníkům: </w:t>
      </w:r>
      <w:r w:rsidR="00F77C32" w:rsidRPr="00445701">
        <w:rPr>
          <w:rFonts w:asciiTheme="minorHAnsi" w:hAnsiTheme="minorHAnsi" w:cstheme="minorHAnsi"/>
          <w:sz w:val="24"/>
          <w:u w:val="single"/>
        </w:rPr>
        <w:t>703 498 546, 724 651 288</w:t>
      </w:r>
      <w:r w:rsidR="00F77C32">
        <w:rPr>
          <w:rFonts w:asciiTheme="minorHAnsi" w:hAnsiTheme="minorHAnsi" w:cstheme="minorHAnsi"/>
          <w:sz w:val="24"/>
        </w:rPr>
        <w:t>)</w:t>
      </w:r>
      <w:r w:rsidR="000E6207">
        <w:rPr>
          <w:rFonts w:asciiTheme="minorHAnsi" w:hAnsiTheme="minorHAnsi" w:cstheme="minorHAnsi"/>
          <w:sz w:val="24"/>
        </w:rPr>
        <w:t>,</w:t>
      </w:r>
    </w:p>
    <w:p w14:paraId="05FC005F" w14:textId="0BE6A036" w:rsidR="00C0145D" w:rsidRPr="00F77C32" w:rsidRDefault="00C0145D" w:rsidP="00821FAE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F77C32">
        <w:rPr>
          <w:rFonts w:asciiTheme="minorHAnsi" w:hAnsiTheme="minorHAnsi" w:cstheme="minorHAnsi"/>
          <w:b/>
          <w:sz w:val="24"/>
        </w:rPr>
        <w:t>anonymně</w:t>
      </w:r>
      <w:r w:rsidR="00445701">
        <w:rPr>
          <w:rFonts w:asciiTheme="minorHAnsi" w:hAnsiTheme="minorHAnsi" w:cstheme="minorHAnsi"/>
          <w:b/>
          <w:sz w:val="24"/>
        </w:rPr>
        <w:t xml:space="preserve"> </w:t>
      </w:r>
      <w:r w:rsidR="00445701">
        <w:rPr>
          <w:rFonts w:asciiTheme="minorHAnsi" w:hAnsiTheme="minorHAnsi" w:cstheme="minorHAnsi"/>
          <w:sz w:val="24"/>
        </w:rPr>
        <w:t>(dopisem do pošt</w:t>
      </w:r>
      <w:r w:rsidR="000E6207">
        <w:rPr>
          <w:rFonts w:asciiTheme="minorHAnsi" w:hAnsiTheme="minorHAnsi" w:cstheme="minorHAnsi"/>
          <w:sz w:val="24"/>
        </w:rPr>
        <w:t xml:space="preserve">ovní </w:t>
      </w:r>
      <w:r w:rsidR="00445701">
        <w:rPr>
          <w:rFonts w:asciiTheme="minorHAnsi" w:hAnsiTheme="minorHAnsi" w:cstheme="minorHAnsi"/>
          <w:sz w:val="24"/>
        </w:rPr>
        <w:t>schránky)</w:t>
      </w:r>
      <w:r w:rsidR="000E6207">
        <w:rPr>
          <w:rFonts w:asciiTheme="minorHAnsi" w:hAnsiTheme="minorHAnsi" w:cstheme="minorHAnsi"/>
          <w:sz w:val="24"/>
        </w:rPr>
        <w:t>.</w:t>
      </w:r>
    </w:p>
    <w:p w14:paraId="11B2B7E6" w14:textId="4DAC88EE" w:rsidR="00821FAE" w:rsidRPr="00660C98" w:rsidRDefault="00C0145D" w:rsidP="00821FAE">
      <w:pPr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 w:rsidRPr="00C0145D">
        <w:rPr>
          <w:rFonts w:asciiTheme="minorHAnsi" w:hAnsiTheme="minorHAnsi" w:cstheme="minorHAnsi"/>
          <w:sz w:val="24"/>
        </w:rPr>
        <w:t xml:space="preserve">Pro anonymní a písemné stížnosti je určena poštovní schránka umístěná na budově </w:t>
      </w:r>
      <w:r w:rsidR="0053592F">
        <w:rPr>
          <w:rFonts w:asciiTheme="minorHAnsi" w:hAnsiTheme="minorHAnsi" w:cstheme="minorHAnsi"/>
          <w:sz w:val="24"/>
        </w:rPr>
        <w:t xml:space="preserve">ředitelství </w:t>
      </w:r>
      <w:r w:rsidRPr="00C0145D">
        <w:rPr>
          <w:rFonts w:asciiTheme="minorHAnsi" w:hAnsiTheme="minorHAnsi" w:cstheme="minorHAnsi"/>
          <w:sz w:val="24"/>
        </w:rPr>
        <w:t xml:space="preserve">Charity Uherský Brod. Poskytovatel stížnosti eviduje a řeší </w:t>
      </w:r>
      <w:r w:rsidR="0053592F">
        <w:rPr>
          <w:rFonts w:asciiTheme="minorHAnsi" w:hAnsiTheme="minorHAnsi" w:cstheme="minorHAnsi"/>
          <w:sz w:val="24"/>
        </w:rPr>
        <w:t xml:space="preserve">bezodkladně (nejdéle však </w:t>
      </w:r>
      <w:r w:rsidRPr="00C0145D">
        <w:rPr>
          <w:rFonts w:asciiTheme="minorHAnsi" w:hAnsiTheme="minorHAnsi" w:cstheme="minorHAnsi"/>
          <w:sz w:val="24"/>
        </w:rPr>
        <w:t>do 30 dnů ode dne přijetí stížnosti</w:t>
      </w:r>
      <w:r w:rsidR="0053592F">
        <w:rPr>
          <w:rFonts w:asciiTheme="minorHAnsi" w:hAnsiTheme="minorHAnsi" w:cstheme="minorHAnsi"/>
          <w:sz w:val="24"/>
        </w:rPr>
        <w:t>)</w:t>
      </w:r>
      <w:r w:rsidRPr="00C0145D">
        <w:rPr>
          <w:rFonts w:asciiTheme="minorHAnsi" w:hAnsiTheme="minorHAnsi" w:cstheme="minorHAnsi"/>
          <w:sz w:val="24"/>
        </w:rPr>
        <w:t>. O výsledku, případně prodloužení lhůty vyřízení stížnosti informuje</w:t>
      </w:r>
      <w:r w:rsidR="0053592F">
        <w:rPr>
          <w:rFonts w:asciiTheme="minorHAnsi" w:hAnsiTheme="minorHAnsi" w:cstheme="minorHAnsi"/>
          <w:sz w:val="24"/>
        </w:rPr>
        <w:t>me</w:t>
      </w:r>
      <w:r w:rsidRPr="00C0145D">
        <w:rPr>
          <w:rFonts w:asciiTheme="minorHAnsi" w:hAnsiTheme="minorHAnsi" w:cstheme="minorHAnsi"/>
          <w:sz w:val="24"/>
        </w:rPr>
        <w:t xml:space="preserve"> stěžovatele písemně. </w:t>
      </w:r>
      <w:r w:rsidR="00465C2C">
        <w:rPr>
          <w:rFonts w:asciiTheme="minorHAnsi" w:hAnsiTheme="minorHAnsi" w:cstheme="minorHAnsi"/>
          <w:sz w:val="24"/>
        </w:rPr>
        <w:br/>
      </w:r>
      <w:r w:rsidRPr="00C0145D">
        <w:rPr>
          <w:rFonts w:asciiTheme="minorHAnsi" w:hAnsiTheme="minorHAnsi" w:cstheme="minorHAnsi"/>
          <w:sz w:val="24"/>
        </w:rPr>
        <w:t xml:space="preserve">U anonymních stížností výsledek řešení stížnosti poskytovatel zveřejňuje na svých informačních vývěskách (nástěnka v budově ředitelství Charity Uherský Brod, webové stránky organizace) po dobu 14 dní. </w:t>
      </w:r>
      <w:r w:rsidR="00290590">
        <w:rPr>
          <w:rFonts w:asciiTheme="minorHAnsi" w:hAnsiTheme="minorHAnsi" w:cstheme="minorHAnsi"/>
          <w:sz w:val="24"/>
        </w:rPr>
        <w:t xml:space="preserve">Stížnosti obsahující vulgarismy a urážky nebudou vyřizovány. </w:t>
      </w:r>
      <w:r w:rsidRPr="00C0145D">
        <w:rPr>
          <w:rFonts w:asciiTheme="minorHAnsi" w:hAnsiTheme="minorHAnsi" w:cstheme="minorHAnsi"/>
          <w:sz w:val="24"/>
        </w:rPr>
        <w:t xml:space="preserve">Každý klient při podpisu smlouvy </w:t>
      </w:r>
      <w:r w:rsidRPr="008D01B9">
        <w:rPr>
          <w:rFonts w:asciiTheme="minorHAnsi" w:hAnsiTheme="minorHAnsi" w:cstheme="minorHAnsi"/>
          <w:b/>
          <w:bCs/>
          <w:sz w:val="24"/>
        </w:rPr>
        <w:t xml:space="preserve">obdrží </w:t>
      </w:r>
      <w:r w:rsidR="006268C3">
        <w:rPr>
          <w:rFonts w:asciiTheme="minorHAnsi" w:hAnsiTheme="minorHAnsi" w:cstheme="minorHAnsi"/>
          <w:b/>
          <w:bCs/>
          <w:sz w:val="24"/>
        </w:rPr>
        <w:t xml:space="preserve">prázdný </w:t>
      </w:r>
      <w:r w:rsidR="008D01B9" w:rsidRPr="008D01B9">
        <w:rPr>
          <w:rFonts w:asciiTheme="minorHAnsi" w:hAnsiTheme="minorHAnsi" w:cstheme="minorHAnsi"/>
          <w:b/>
          <w:bCs/>
          <w:sz w:val="24"/>
        </w:rPr>
        <w:t xml:space="preserve">formulář pro podání stížnosti </w:t>
      </w:r>
      <w:r w:rsidR="008D01B9" w:rsidRPr="00A3714E">
        <w:rPr>
          <w:rFonts w:asciiTheme="minorHAnsi" w:hAnsiTheme="minorHAnsi" w:cstheme="minorHAnsi"/>
          <w:sz w:val="24"/>
        </w:rPr>
        <w:t>a</w:t>
      </w:r>
      <w:r w:rsidR="008D01B9">
        <w:rPr>
          <w:rFonts w:asciiTheme="minorHAnsi" w:hAnsiTheme="minorHAnsi" w:cstheme="minorHAnsi"/>
          <w:sz w:val="24"/>
        </w:rPr>
        <w:t xml:space="preserve"> </w:t>
      </w:r>
      <w:r w:rsidRPr="007762CA">
        <w:rPr>
          <w:rFonts w:asciiTheme="minorHAnsi" w:hAnsiTheme="minorHAnsi" w:cstheme="minorHAnsi"/>
          <w:b/>
          <w:sz w:val="24"/>
        </w:rPr>
        <w:t>doporučený postup, jak při podání stížnosti postupovat</w:t>
      </w:r>
      <w:r w:rsidR="007762CA">
        <w:rPr>
          <w:rFonts w:asciiTheme="minorHAnsi" w:hAnsiTheme="minorHAnsi" w:cstheme="minorHAnsi"/>
          <w:sz w:val="24"/>
        </w:rPr>
        <w:t>, jakým způsobem bude řešena stížnost, vč. možnosti odvolání na zřizovatele nebo</w:t>
      </w:r>
      <w:r w:rsidR="00660C98">
        <w:rPr>
          <w:rFonts w:asciiTheme="minorHAnsi" w:hAnsiTheme="minorHAnsi" w:cstheme="minorHAnsi"/>
          <w:sz w:val="24"/>
        </w:rPr>
        <w:t xml:space="preserve"> instituci sledující ochranu práv osob</w:t>
      </w:r>
      <w:r w:rsidRPr="00C0145D">
        <w:rPr>
          <w:rFonts w:asciiTheme="minorHAnsi" w:hAnsiTheme="minorHAnsi" w:cstheme="minorHAnsi"/>
          <w:sz w:val="24"/>
        </w:rPr>
        <w:t xml:space="preserve">. Pověřenými osobami k převzetí a vyřizování stížností jsou </w:t>
      </w:r>
      <w:r w:rsidR="007762CA">
        <w:rPr>
          <w:rFonts w:asciiTheme="minorHAnsi" w:hAnsiTheme="minorHAnsi" w:cstheme="minorHAnsi"/>
          <w:sz w:val="24"/>
        </w:rPr>
        <w:t>sociální pracovníci</w:t>
      </w:r>
      <w:r w:rsidRPr="00C0145D">
        <w:rPr>
          <w:rFonts w:asciiTheme="minorHAnsi" w:hAnsiTheme="minorHAnsi" w:cstheme="minorHAnsi"/>
          <w:sz w:val="24"/>
        </w:rPr>
        <w:t xml:space="preserve"> a vedoucí </w:t>
      </w:r>
      <w:r w:rsidR="007762CA">
        <w:rPr>
          <w:rFonts w:asciiTheme="minorHAnsi" w:hAnsiTheme="minorHAnsi" w:cstheme="minorHAnsi"/>
          <w:sz w:val="24"/>
        </w:rPr>
        <w:t>pečovatelské</w:t>
      </w:r>
      <w:r w:rsidRPr="00C0145D">
        <w:rPr>
          <w:rFonts w:asciiTheme="minorHAnsi" w:hAnsiTheme="minorHAnsi" w:cstheme="minorHAnsi"/>
          <w:sz w:val="24"/>
        </w:rPr>
        <w:t xml:space="preserve"> služby. Stížnost není důvodem pro ukončení služby ani k diskriminujícímu jednání ze strany poskytovatele služby. Všechny stížnosti jsou pracovníky chápány jako výkon práva klienta a jsou cenným zdrojem informací o poskytovaných službách a o tom, jak je klientem či jejich blízkými služba vnímána, přijímána, jak splňuje jejich očekávání, kde jsou slabá místa poskytování služby. Stížnosti jsou pracovníky chápány jako příležitost ke zvyšování kvality služby.</w:t>
      </w:r>
      <w:r w:rsidR="00FF2A75">
        <w:rPr>
          <w:rFonts w:asciiTheme="minorHAnsi" w:hAnsiTheme="minorHAnsi" w:cstheme="minorHAnsi"/>
          <w:sz w:val="24"/>
        </w:rPr>
        <w:t xml:space="preserve"> </w:t>
      </w:r>
      <w:r w:rsidR="00070DD7">
        <w:rPr>
          <w:rFonts w:asciiTheme="minorHAnsi" w:hAnsiTheme="minorHAnsi" w:cstheme="minorHAnsi"/>
          <w:sz w:val="24"/>
        </w:rPr>
        <w:t>Pochvalu lze podat stejným způsobem jako stížnost</w:t>
      </w:r>
      <w:r w:rsidR="007464CF">
        <w:rPr>
          <w:rFonts w:asciiTheme="minorHAnsi" w:hAnsiTheme="minorHAnsi" w:cstheme="minorHAnsi"/>
          <w:sz w:val="24"/>
        </w:rPr>
        <w:t>.</w:t>
      </w:r>
    </w:p>
    <w:p w14:paraId="08F03351" w14:textId="61BF8164" w:rsidR="00D91278" w:rsidRPr="00F855A3" w:rsidRDefault="00D91278" w:rsidP="00D91278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855A3">
        <w:rPr>
          <w:rFonts w:asciiTheme="minorHAnsi" w:hAnsiTheme="minorHAnsi" w:cstheme="minorHAnsi"/>
          <w:b/>
          <w:sz w:val="28"/>
          <w:szCs w:val="28"/>
        </w:rPr>
        <w:t>Seznámení s</w:t>
      </w:r>
      <w:r>
        <w:rPr>
          <w:rFonts w:asciiTheme="minorHAnsi" w:hAnsiTheme="minorHAnsi" w:cstheme="minorHAnsi"/>
          <w:b/>
          <w:sz w:val="28"/>
          <w:szCs w:val="28"/>
        </w:rPr>
        <w:t>e s</w:t>
      </w:r>
      <w:r w:rsidRPr="00F855A3">
        <w:rPr>
          <w:rFonts w:asciiTheme="minorHAnsi" w:hAnsiTheme="minorHAnsi" w:cstheme="minorHAnsi"/>
          <w:b/>
          <w:sz w:val="28"/>
          <w:szCs w:val="28"/>
        </w:rPr>
        <w:t xml:space="preserve"> Vnitřními pravidly</w:t>
      </w:r>
      <w:r>
        <w:rPr>
          <w:rFonts w:asciiTheme="minorHAnsi" w:hAnsiTheme="minorHAnsi" w:cstheme="minorHAnsi"/>
          <w:b/>
          <w:sz w:val="28"/>
          <w:szCs w:val="28"/>
        </w:rPr>
        <w:t xml:space="preserve"> CHPS UB</w:t>
      </w:r>
      <w:r w:rsidRPr="00F855A3">
        <w:rPr>
          <w:rFonts w:asciiTheme="minorHAnsi" w:hAnsiTheme="minorHAnsi" w:cstheme="minorHAnsi"/>
          <w:b/>
          <w:sz w:val="28"/>
          <w:szCs w:val="28"/>
        </w:rPr>
        <w:t>:</w:t>
      </w:r>
    </w:p>
    <w:p w14:paraId="6C8B5A08" w14:textId="12266929" w:rsidR="00A8699A" w:rsidRPr="00F67011" w:rsidRDefault="00D91278" w:rsidP="00F90829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1C1BAD">
        <w:rPr>
          <w:rFonts w:asciiTheme="minorHAnsi" w:hAnsiTheme="minorHAnsi" w:cstheme="minorHAnsi"/>
          <w:sz w:val="24"/>
        </w:rPr>
        <w:t>Klient je podrobně seznámen s</w:t>
      </w:r>
      <w:r w:rsidR="00445701">
        <w:rPr>
          <w:rFonts w:asciiTheme="minorHAnsi" w:hAnsiTheme="minorHAnsi" w:cstheme="minorHAnsi"/>
          <w:sz w:val="24"/>
        </w:rPr>
        <w:t xml:space="preserve"> těmito </w:t>
      </w:r>
      <w:r>
        <w:rPr>
          <w:rFonts w:asciiTheme="minorHAnsi" w:hAnsiTheme="minorHAnsi" w:cstheme="minorHAnsi"/>
          <w:sz w:val="24"/>
        </w:rPr>
        <w:t>Vnitřními p</w:t>
      </w:r>
      <w:r w:rsidRPr="001C1BAD">
        <w:rPr>
          <w:rFonts w:asciiTheme="minorHAnsi" w:hAnsiTheme="minorHAnsi" w:cstheme="minorHAnsi"/>
          <w:sz w:val="24"/>
        </w:rPr>
        <w:t>ravidly</w:t>
      </w:r>
      <w:r>
        <w:rPr>
          <w:rFonts w:asciiTheme="minorHAnsi" w:hAnsiTheme="minorHAnsi" w:cstheme="minorHAnsi"/>
          <w:sz w:val="24"/>
        </w:rPr>
        <w:t xml:space="preserve"> CHPS UB</w:t>
      </w:r>
      <w:r w:rsidRPr="001C1BAD">
        <w:rPr>
          <w:rFonts w:asciiTheme="minorHAnsi" w:hAnsiTheme="minorHAnsi" w:cstheme="minorHAnsi"/>
          <w:sz w:val="24"/>
        </w:rPr>
        <w:t xml:space="preserve"> a jsou </w:t>
      </w:r>
      <w:r w:rsidR="007E4943">
        <w:rPr>
          <w:rFonts w:asciiTheme="minorHAnsi" w:hAnsiTheme="minorHAnsi" w:cstheme="minorHAnsi"/>
          <w:sz w:val="24"/>
        </w:rPr>
        <w:t>s ním projednána</w:t>
      </w:r>
      <w:r w:rsidRPr="001C1BAD">
        <w:rPr>
          <w:rFonts w:asciiTheme="minorHAnsi" w:hAnsiTheme="minorHAnsi" w:cstheme="minorHAnsi"/>
          <w:sz w:val="24"/>
        </w:rPr>
        <w:t xml:space="preserve"> spolu s další dokumentací služby </w:t>
      </w:r>
      <w:r w:rsidR="00CB1D04">
        <w:rPr>
          <w:rFonts w:asciiTheme="minorHAnsi" w:hAnsiTheme="minorHAnsi" w:cstheme="minorHAnsi"/>
          <w:sz w:val="24"/>
        </w:rPr>
        <w:t xml:space="preserve">zároveň </w:t>
      </w:r>
      <w:r w:rsidR="007E4943">
        <w:rPr>
          <w:rFonts w:asciiTheme="minorHAnsi" w:hAnsiTheme="minorHAnsi" w:cstheme="minorHAnsi"/>
          <w:sz w:val="24"/>
        </w:rPr>
        <w:t>s</w:t>
      </w:r>
      <w:r w:rsidRPr="001C1BAD">
        <w:rPr>
          <w:rFonts w:asciiTheme="minorHAnsi" w:hAnsiTheme="minorHAnsi" w:cstheme="minorHAnsi"/>
          <w:sz w:val="24"/>
        </w:rPr>
        <w:t xml:space="preserve"> podpisem </w:t>
      </w:r>
      <w:r>
        <w:rPr>
          <w:rFonts w:asciiTheme="minorHAnsi" w:hAnsiTheme="minorHAnsi" w:cstheme="minorHAnsi"/>
          <w:sz w:val="24"/>
        </w:rPr>
        <w:t>S</w:t>
      </w:r>
      <w:r w:rsidRPr="001C1BAD">
        <w:rPr>
          <w:rFonts w:asciiTheme="minorHAnsi" w:hAnsiTheme="minorHAnsi" w:cstheme="minorHAnsi"/>
          <w:sz w:val="24"/>
        </w:rPr>
        <w:t>mlouvy</w:t>
      </w:r>
      <w:r w:rsidR="007E4943">
        <w:rPr>
          <w:rFonts w:asciiTheme="minorHAnsi" w:hAnsiTheme="minorHAnsi" w:cstheme="minorHAnsi"/>
          <w:sz w:val="24"/>
        </w:rPr>
        <w:t>, které jsou</w:t>
      </w:r>
      <w:r w:rsidR="00CB1D04">
        <w:rPr>
          <w:rFonts w:asciiTheme="minorHAnsi" w:hAnsiTheme="minorHAnsi" w:cstheme="minorHAnsi"/>
          <w:sz w:val="24"/>
        </w:rPr>
        <w:t xml:space="preserve"> </w:t>
      </w:r>
      <w:r w:rsidR="007E4943">
        <w:rPr>
          <w:rFonts w:asciiTheme="minorHAnsi" w:hAnsiTheme="minorHAnsi" w:cstheme="minorHAnsi"/>
          <w:sz w:val="24"/>
        </w:rPr>
        <w:t>přílohou.</w:t>
      </w:r>
      <w:r w:rsidR="00800827">
        <w:rPr>
          <w:rFonts w:asciiTheme="minorHAnsi" w:hAnsiTheme="minorHAnsi" w:cstheme="minorHAnsi"/>
          <w:sz w:val="24"/>
        </w:rPr>
        <w:t xml:space="preserve"> Pravidla jsou volně dostupné i pro zájemce </w:t>
      </w:r>
      <w:r w:rsidR="00131B15">
        <w:rPr>
          <w:rFonts w:asciiTheme="minorHAnsi" w:hAnsiTheme="minorHAnsi" w:cstheme="minorHAnsi"/>
          <w:sz w:val="24"/>
        </w:rPr>
        <w:t>nebo žadatele na webových stránkách nebo v kanceláři CHPS UB.</w:t>
      </w:r>
    </w:p>
    <w:sectPr w:rsidR="00A8699A" w:rsidRPr="00F67011" w:rsidSect="001970E6">
      <w:headerReference w:type="default" r:id="rId11"/>
      <w:footerReference w:type="even" r:id="rId12"/>
      <w:footerReference w:type="default" r:id="rId13"/>
      <w:pgSz w:w="11906" w:h="16838" w:code="9"/>
      <w:pgMar w:top="72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4AE16" w14:textId="77777777" w:rsidR="000D1A7F" w:rsidRDefault="000D1A7F">
      <w:r>
        <w:separator/>
      </w:r>
    </w:p>
  </w:endnote>
  <w:endnote w:type="continuationSeparator" w:id="0">
    <w:p w14:paraId="44F47F60" w14:textId="77777777" w:rsidR="000D1A7F" w:rsidRDefault="000D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KZW H+ Stempel Garamond LT Pr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B947C" w14:textId="77777777" w:rsidR="00B552AC" w:rsidRDefault="00B552A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930CF">
      <w:rPr>
        <w:noProof/>
      </w:rPr>
      <w:t>2</w:t>
    </w:r>
    <w:r>
      <w:fldChar w:fldCharType="end"/>
    </w:r>
  </w:p>
  <w:p w14:paraId="542C325C" w14:textId="77777777" w:rsidR="00B552AC" w:rsidRDefault="00B552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32DE" w14:textId="77777777" w:rsidR="00884B7B" w:rsidRPr="0044610A" w:rsidRDefault="00884B7B" w:rsidP="00EB24D7">
    <w:pPr>
      <w:pStyle w:val="Zpat"/>
      <w:pBdr>
        <w:top w:val="single" w:sz="4" w:space="1" w:color="auto"/>
      </w:pBdr>
      <w:jc w:val="center"/>
      <w:rPr>
        <w:rFonts w:ascii="Arial" w:hAnsi="Arial" w:cs="Arial"/>
        <w:sz w:val="6"/>
        <w:szCs w:val="6"/>
      </w:rPr>
    </w:pPr>
  </w:p>
  <w:p w14:paraId="237608F3" w14:textId="77777777" w:rsidR="0044610A" w:rsidRDefault="00884B7B" w:rsidP="0044610A">
    <w:pPr>
      <w:pStyle w:val="Zpat"/>
      <w:pBdr>
        <w:top w:val="single" w:sz="4" w:space="1" w:color="auto"/>
      </w:pBdr>
      <w:spacing w:after="120"/>
      <w:jc w:val="center"/>
      <w:rPr>
        <w:rFonts w:ascii="Arial" w:hAnsi="Arial" w:cs="Arial"/>
        <w:sz w:val="17"/>
        <w:szCs w:val="17"/>
      </w:rPr>
    </w:pPr>
    <w:r w:rsidRPr="00032E07">
      <w:rPr>
        <w:rFonts w:ascii="Arial" w:hAnsi="Arial" w:cs="Arial"/>
        <w:sz w:val="17"/>
        <w:szCs w:val="17"/>
      </w:rPr>
      <w:t>●</w:t>
    </w:r>
    <w:r>
      <w:rPr>
        <w:rFonts w:ascii="Arial" w:hAnsi="Arial" w:cs="Arial"/>
        <w:sz w:val="17"/>
        <w:szCs w:val="17"/>
      </w:rPr>
      <w:t xml:space="preserve"> </w:t>
    </w:r>
    <w:r w:rsidR="008F593C" w:rsidRPr="008F593C">
      <w:rPr>
        <w:rFonts w:ascii="Arial" w:hAnsi="Arial" w:cs="Arial"/>
        <w:sz w:val="17"/>
        <w:szCs w:val="17"/>
      </w:rPr>
      <w:t xml:space="preserve">tel.: </w:t>
    </w:r>
    <w:r w:rsidR="006068A7" w:rsidRPr="006068A7">
      <w:rPr>
        <w:rFonts w:ascii="Arial" w:hAnsi="Arial" w:cs="Arial"/>
        <w:sz w:val="17"/>
        <w:szCs w:val="17"/>
      </w:rPr>
      <w:t>+420</w:t>
    </w:r>
    <w:r w:rsidR="00E555CB">
      <w:rPr>
        <w:rFonts w:ascii="Arial" w:hAnsi="Arial" w:cs="Arial"/>
        <w:sz w:val="17"/>
        <w:szCs w:val="17"/>
      </w:rPr>
      <w:t> </w:t>
    </w:r>
    <w:r w:rsidR="00ED1AC8" w:rsidRPr="00ED2B85">
      <w:rPr>
        <w:rFonts w:ascii="Arial" w:hAnsi="Arial" w:cs="Arial"/>
        <w:sz w:val="17"/>
        <w:szCs w:val="17"/>
      </w:rPr>
      <w:t>730</w:t>
    </w:r>
    <w:r w:rsidR="00ED1AC8">
      <w:rPr>
        <w:rFonts w:ascii="Arial" w:hAnsi="Arial" w:cs="Arial"/>
        <w:sz w:val="17"/>
        <w:szCs w:val="17"/>
      </w:rPr>
      <w:t> </w:t>
    </w:r>
    <w:r w:rsidR="00ED1AC8" w:rsidRPr="00ED2B85">
      <w:rPr>
        <w:rFonts w:ascii="Arial" w:hAnsi="Arial" w:cs="Arial"/>
        <w:sz w:val="17"/>
        <w:szCs w:val="17"/>
      </w:rPr>
      <w:t>562</w:t>
    </w:r>
    <w:r w:rsidR="00ED1AC8">
      <w:rPr>
        <w:rFonts w:ascii="Arial" w:hAnsi="Arial" w:cs="Arial"/>
        <w:sz w:val="17"/>
        <w:szCs w:val="17"/>
      </w:rPr>
      <w:t xml:space="preserve"> </w:t>
    </w:r>
    <w:r w:rsidR="00ED1AC8" w:rsidRPr="00ED2B85">
      <w:rPr>
        <w:rFonts w:ascii="Arial" w:hAnsi="Arial" w:cs="Arial"/>
        <w:sz w:val="17"/>
        <w:szCs w:val="17"/>
      </w:rPr>
      <w:t>286</w:t>
    </w:r>
    <w:r>
      <w:rPr>
        <w:rFonts w:ascii="Arial" w:hAnsi="Arial" w:cs="Arial"/>
        <w:sz w:val="17"/>
        <w:szCs w:val="17"/>
      </w:rPr>
      <w:tab/>
    </w:r>
    <w:r w:rsidR="003056BB">
      <w:rPr>
        <w:rFonts w:ascii="Arial" w:hAnsi="Arial" w:cs="Arial"/>
        <w:sz w:val="17"/>
        <w:szCs w:val="17"/>
      </w:rPr>
      <w:t xml:space="preserve"> </w:t>
    </w:r>
    <w:r w:rsidR="00032E07" w:rsidRPr="00032E07">
      <w:rPr>
        <w:rFonts w:ascii="Arial" w:hAnsi="Arial" w:cs="Arial"/>
        <w:sz w:val="17"/>
        <w:szCs w:val="17"/>
      </w:rPr>
      <w:t xml:space="preserve">● e-mail: </w:t>
    </w:r>
    <w:r w:rsidR="00ED1AC8">
      <w:rPr>
        <w:rFonts w:ascii="Arial" w:hAnsi="Arial" w:cs="Arial"/>
        <w:sz w:val="17"/>
        <w:szCs w:val="17"/>
      </w:rPr>
      <w:t>chps</w:t>
    </w:r>
    <w:r w:rsidR="005F232A" w:rsidRPr="005F232A">
      <w:rPr>
        <w:rFonts w:ascii="Arial" w:hAnsi="Arial" w:cs="Arial"/>
        <w:sz w:val="17"/>
        <w:szCs w:val="17"/>
      </w:rPr>
      <w:t>@uhbrod.charita.cz</w:t>
    </w:r>
    <w:r w:rsidR="008B6DD5">
      <w:rPr>
        <w:rFonts w:ascii="Arial" w:hAnsi="Arial" w:cs="Arial"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ab/>
    </w:r>
    <w:r w:rsidR="008B6DD5">
      <w:rPr>
        <w:rFonts w:ascii="Arial" w:hAnsi="Arial" w:cs="Arial"/>
        <w:sz w:val="17"/>
        <w:szCs w:val="17"/>
      </w:rPr>
      <w:t xml:space="preserve">● </w:t>
    </w:r>
    <w:r w:rsidR="00EB24D7" w:rsidRPr="00EB24D7">
      <w:rPr>
        <w:rFonts w:ascii="Arial" w:hAnsi="Arial" w:cs="Arial"/>
        <w:sz w:val="17"/>
        <w:szCs w:val="17"/>
      </w:rPr>
      <w:t>www.uhbrod.charita.cz</w:t>
    </w:r>
    <w:r w:rsidR="00EB24D7">
      <w:rPr>
        <w:rFonts w:ascii="Arial" w:hAnsi="Arial" w:cs="Arial"/>
        <w:sz w:val="17"/>
        <w:szCs w:val="17"/>
      </w:rPr>
      <w:t xml:space="preserve"> </w:t>
    </w:r>
  </w:p>
  <w:p w14:paraId="00CE609E" w14:textId="2624EA3C" w:rsidR="00032E07" w:rsidRPr="00032E07" w:rsidRDefault="0044610A" w:rsidP="0044610A">
    <w:pPr>
      <w:pStyle w:val="Zpat"/>
      <w:pBdr>
        <w:top w:val="single" w:sz="4" w:space="1" w:color="auto"/>
      </w:pBdr>
      <w:jc w:val="center"/>
      <w:rPr>
        <w:rFonts w:ascii="Arial" w:hAnsi="Arial" w:cs="Arial"/>
        <w:sz w:val="17"/>
        <w:szCs w:val="17"/>
      </w:rPr>
    </w:pPr>
    <w:r w:rsidRPr="0044610A">
      <w:rPr>
        <w:rFonts w:ascii="Arial" w:hAnsi="Arial" w:cs="Arial"/>
        <w:sz w:val="17"/>
        <w:szCs w:val="17"/>
      </w:rPr>
      <w:t xml:space="preserve">Stránka </w:t>
    </w:r>
    <w:r w:rsidRPr="0044610A">
      <w:rPr>
        <w:rFonts w:ascii="Arial" w:hAnsi="Arial" w:cs="Arial"/>
        <w:b/>
        <w:bCs/>
        <w:sz w:val="17"/>
        <w:szCs w:val="17"/>
      </w:rPr>
      <w:fldChar w:fldCharType="begin"/>
    </w:r>
    <w:r w:rsidRPr="0044610A">
      <w:rPr>
        <w:rFonts w:ascii="Arial" w:hAnsi="Arial" w:cs="Arial"/>
        <w:b/>
        <w:bCs/>
        <w:sz w:val="17"/>
        <w:szCs w:val="17"/>
      </w:rPr>
      <w:instrText>PAGE  \* Arabic  \* MERGEFORMAT</w:instrText>
    </w:r>
    <w:r w:rsidRPr="0044610A">
      <w:rPr>
        <w:rFonts w:ascii="Arial" w:hAnsi="Arial" w:cs="Arial"/>
        <w:b/>
        <w:bCs/>
        <w:sz w:val="17"/>
        <w:szCs w:val="17"/>
      </w:rPr>
      <w:fldChar w:fldCharType="separate"/>
    </w:r>
    <w:r w:rsidRPr="0044610A">
      <w:rPr>
        <w:rFonts w:ascii="Arial" w:hAnsi="Arial" w:cs="Arial"/>
        <w:b/>
        <w:bCs/>
        <w:sz w:val="17"/>
        <w:szCs w:val="17"/>
      </w:rPr>
      <w:t>1</w:t>
    </w:r>
    <w:r w:rsidRPr="0044610A">
      <w:rPr>
        <w:rFonts w:ascii="Arial" w:hAnsi="Arial" w:cs="Arial"/>
        <w:b/>
        <w:bCs/>
        <w:sz w:val="17"/>
        <w:szCs w:val="17"/>
      </w:rPr>
      <w:fldChar w:fldCharType="end"/>
    </w:r>
    <w:r w:rsidRPr="0044610A">
      <w:rPr>
        <w:rFonts w:ascii="Arial" w:hAnsi="Arial" w:cs="Arial"/>
        <w:sz w:val="17"/>
        <w:szCs w:val="17"/>
      </w:rPr>
      <w:t xml:space="preserve"> z </w:t>
    </w:r>
    <w:r w:rsidRPr="0044610A">
      <w:rPr>
        <w:rFonts w:ascii="Arial" w:hAnsi="Arial" w:cs="Arial"/>
        <w:b/>
        <w:bCs/>
        <w:sz w:val="17"/>
        <w:szCs w:val="17"/>
      </w:rPr>
      <w:fldChar w:fldCharType="begin"/>
    </w:r>
    <w:r w:rsidRPr="0044610A">
      <w:rPr>
        <w:rFonts w:ascii="Arial" w:hAnsi="Arial" w:cs="Arial"/>
        <w:b/>
        <w:bCs/>
        <w:sz w:val="17"/>
        <w:szCs w:val="17"/>
      </w:rPr>
      <w:instrText>NUMPAGES  \* Arabic  \* MERGEFORMAT</w:instrText>
    </w:r>
    <w:r w:rsidRPr="0044610A">
      <w:rPr>
        <w:rFonts w:ascii="Arial" w:hAnsi="Arial" w:cs="Arial"/>
        <w:b/>
        <w:bCs/>
        <w:sz w:val="17"/>
        <w:szCs w:val="17"/>
      </w:rPr>
      <w:fldChar w:fldCharType="separate"/>
    </w:r>
    <w:r w:rsidRPr="0044610A">
      <w:rPr>
        <w:rFonts w:ascii="Arial" w:hAnsi="Arial" w:cs="Arial"/>
        <w:b/>
        <w:bCs/>
        <w:sz w:val="17"/>
        <w:szCs w:val="17"/>
      </w:rPr>
      <w:t>2</w:t>
    </w:r>
    <w:r w:rsidRPr="0044610A">
      <w:rPr>
        <w:rFonts w:ascii="Arial" w:hAnsi="Arial" w:cs="Arial"/>
        <w:b/>
        <w:bCs/>
        <w:sz w:val="17"/>
        <w:szCs w:val="17"/>
      </w:rPr>
      <w:fldChar w:fldCharType="end"/>
    </w:r>
    <w:r w:rsidR="00EB24D7">
      <w:rPr>
        <w:rFonts w:ascii="Arial" w:hAnsi="Arial" w:cs="Arial"/>
        <w:sz w:val="17"/>
        <w:szCs w:val="17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8EA54" w14:textId="77777777" w:rsidR="000D1A7F" w:rsidRDefault="000D1A7F">
      <w:r>
        <w:separator/>
      </w:r>
    </w:p>
  </w:footnote>
  <w:footnote w:type="continuationSeparator" w:id="0">
    <w:p w14:paraId="606C485F" w14:textId="77777777" w:rsidR="000D1A7F" w:rsidRDefault="000D1A7F">
      <w:r>
        <w:continuationSeparator/>
      </w:r>
    </w:p>
  </w:footnote>
  <w:footnote w:id="1">
    <w:p w14:paraId="79672411" w14:textId="3D96796E" w:rsidR="00F67011" w:rsidRPr="00F67011" w:rsidRDefault="00F67011">
      <w:pPr>
        <w:pStyle w:val="Textpoznpodarou"/>
        <w:rPr>
          <w:i/>
          <w:iCs/>
        </w:rPr>
      </w:pPr>
      <w:r w:rsidRPr="00F67011">
        <w:rPr>
          <w:rStyle w:val="Znakapoznpodarou"/>
          <w:i/>
          <w:iCs/>
        </w:rPr>
        <w:footnoteRef/>
      </w:r>
      <w:r w:rsidRPr="00F67011">
        <w:rPr>
          <w:i/>
          <w:iCs/>
        </w:rPr>
        <w:t xml:space="preserve"> Popis realizace je dostupný na webových stránkách nebo v Registru poskytovatelů sociálních služeb.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24268" w14:textId="77777777" w:rsidR="00AD56D2" w:rsidRPr="00E178DD" w:rsidRDefault="00AD56D2" w:rsidP="00AD56D2">
    <w:pPr>
      <w:pStyle w:val="Zhlav"/>
      <w:rPr>
        <w:rFonts w:ascii="Calibri" w:hAnsi="Calibri" w:cs="Calibri"/>
        <w:color w:val="333333"/>
        <w:sz w:val="24"/>
        <w:szCs w:val="24"/>
      </w:rPr>
    </w:pPr>
    <w:r w:rsidRPr="00E178DD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61F7948B" wp14:editId="720A89B6">
          <wp:simplePos x="0" y="0"/>
          <wp:positionH relativeFrom="column">
            <wp:posOffset>3175</wp:posOffset>
          </wp:positionH>
          <wp:positionV relativeFrom="paragraph">
            <wp:posOffset>22415</wp:posOffset>
          </wp:positionV>
          <wp:extent cx="1989455" cy="720090"/>
          <wp:effectExtent l="0" t="0" r="0" b="3810"/>
          <wp:wrapSquare wrapText="bothSides"/>
          <wp:docPr id="1719713951" name="obrázek 25" descr="charita_uhersky_brod_logo_barev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harita_uhersky_brod_logo_barev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4" t="6482" r="6644" b="6540"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A56E3" w14:textId="77777777" w:rsidR="00AD56D2" w:rsidRPr="00E178DD" w:rsidRDefault="00AD56D2" w:rsidP="00AD56D2">
    <w:pPr>
      <w:pStyle w:val="Zhlav"/>
      <w:ind w:left="7371"/>
      <w:rPr>
        <w:rFonts w:ascii="Calibri" w:hAnsi="Calibri" w:cs="Calibri"/>
        <w:color w:val="333333"/>
        <w:szCs w:val="24"/>
      </w:rPr>
    </w:pPr>
    <w:r w:rsidRPr="00E178DD">
      <w:rPr>
        <w:rFonts w:ascii="Calibri" w:hAnsi="Calibri" w:cs="Calibri"/>
        <w:color w:val="333333"/>
        <w:sz w:val="22"/>
        <w:szCs w:val="24"/>
      </w:rPr>
      <w:t xml:space="preserve">Mariánské nám. 13 </w:t>
    </w:r>
    <w:r w:rsidRPr="00E178DD">
      <w:rPr>
        <w:rFonts w:ascii="Calibri" w:hAnsi="Calibri" w:cs="Calibri"/>
        <w:color w:val="333333"/>
        <w:sz w:val="22"/>
        <w:szCs w:val="24"/>
      </w:rPr>
      <w:br/>
      <w:t>688 01 Uherský Brod</w:t>
    </w:r>
  </w:p>
  <w:p w14:paraId="6C142AC3" w14:textId="77777777" w:rsidR="00AD56D2" w:rsidRPr="00E178DD" w:rsidRDefault="00AD56D2" w:rsidP="001E74C4">
    <w:pPr>
      <w:spacing w:line="360" w:lineRule="auto"/>
      <w:rPr>
        <w:rFonts w:ascii="Calibri" w:hAnsi="Calibri" w:cs="Calibri"/>
        <w:sz w:val="24"/>
      </w:rPr>
    </w:pPr>
  </w:p>
  <w:p w14:paraId="5CB9750C" w14:textId="77777777" w:rsidR="00ED1AC8" w:rsidRPr="00C30119" w:rsidRDefault="00ED1AC8" w:rsidP="00ED1AC8">
    <w:pPr>
      <w:pBdr>
        <w:top w:val="single" w:sz="4" w:space="1" w:color="auto"/>
        <w:bottom w:val="single" w:sz="4" w:space="1" w:color="auto"/>
      </w:pBdr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CHARITNÍ PEČOVATELSKÁ</w:t>
    </w:r>
    <w:r w:rsidRPr="00D13FE9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SLUŽBA</w:t>
    </w:r>
    <w:r w:rsidRPr="00D13FE9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UHERSKÝ BROD</w:t>
    </w:r>
    <w:r w:rsidRPr="003450F5">
      <w:rPr>
        <w:rFonts w:ascii="Calibri" w:hAnsi="Calibri" w:cs="Calibri"/>
        <w:sz w:val="22"/>
        <w:szCs w:val="22"/>
      </w:rPr>
      <w:t xml:space="preserve">, </w:t>
    </w:r>
    <w:r w:rsidRPr="004B5CF2">
      <w:rPr>
        <w:rFonts w:ascii="Calibri" w:hAnsi="Calibri" w:cs="Calibri"/>
        <w:sz w:val="22"/>
        <w:szCs w:val="22"/>
      </w:rPr>
      <w:t>Mariánské nám. 13, 688 01 Uherský Brod</w:t>
    </w:r>
  </w:p>
  <w:p w14:paraId="51CC3117" w14:textId="77777777" w:rsidR="00C76876" w:rsidRPr="00AD56D2" w:rsidRDefault="00C76876" w:rsidP="00AD56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187E"/>
    <w:multiLevelType w:val="hybridMultilevel"/>
    <w:tmpl w:val="ACF3CB1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587E84"/>
    <w:multiLevelType w:val="hybridMultilevel"/>
    <w:tmpl w:val="1AF8E05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A3598"/>
    <w:multiLevelType w:val="hybridMultilevel"/>
    <w:tmpl w:val="88905E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50653"/>
    <w:multiLevelType w:val="hybridMultilevel"/>
    <w:tmpl w:val="3EB63088"/>
    <w:lvl w:ilvl="0" w:tplc="17EAD564">
      <w:start w:val="1"/>
      <w:numFmt w:val="upperRoman"/>
      <w:lvlText w:val="%1."/>
      <w:lvlJc w:val="right"/>
      <w:pPr>
        <w:ind w:left="499" w:hanging="21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500901"/>
    <w:multiLevelType w:val="hybridMultilevel"/>
    <w:tmpl w:val="22BE1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F6A7F"/>
    <w:multiLevelType w:val="hybridMultilevel"/>
    <w:tmpl w:val="53B4A532"/>
    <w:lvl w:ilvl="0" w:tplc="1890AF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71184F"/>
    <w:multiLevelType w:val="hybridMultilevel"/>
    <w:tmpl w:val="30441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A876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3">
      <w:start w:val="1"/>
      <w:numFmt w:val="upp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507C2"/>
    <w:multiLevelType w:val="hybridMultilevel"/>
    <w:tmpl w:val="50F65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467330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346B3"/>
    <w:multiLevelType w:val="hybridMultilevel"/>
    <w:tmpl w:val="F0F6AAFC"/>
    <w:lvl w:ilvl="0" w:tplc="0038C1B2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31BED3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6B5566"/>
    <w:multiLevelType w:val="hybridMultilevel"/>
    <w:tmpl w:val="39B2B2B6"/>
    <w:lvl w:ilvl="0" w:tplc="1890AF9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2E7008"/>
    <w:multiLevelType w:val="hybridMultilevel"/>
    <w:tmpl w:val="80F809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E426E"/>
    <w:multiLevelType w:val="hybridMultilevel"/>
    <w:tmpl w:val="4D9233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87007"/>
    <w:multiLevelType w:val="hybridMultilevel"/>
    <w:tmpl w:val="39C22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93CC3"/>
    <w:multiLevelType w:val="hybridMultilevel"/>
    <w:tmpl w:val="373EC3D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BA4696"/>
    <w:multiLevelType w:val="hybridMultilevel"/>
    <w:tmpl w:val="B71E8A38"/>
    <w:lvl w:ilvl="0" w:tplc="ED9C332E">
      <w:start w:val="12"/>
      <w:numFmt w:val="upperRoman"/>
      <w:lvlText w:val="%1."/>
      <w:lvlJc w:val="right"/>
      <w:pPr>
        <w:ind w:left="436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650E0C92"/>
    <w:multiLevelType w:val="hybridMultilevel"/>
    <w:tmpl w:val="1690F47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018BE"/>
    <w:multiLevelType w:val="hybridMultilevel"/>
    <w:tmpl w:val="DB7A88D0"/>
    <w:lvl w:ilvl="0" w:tplc="0FC8CAF0">
      <w:start w:val="7"/>
      <w:numFmt w:val="upperRoman"/>
      <w:lvlText w:val="%1."/>
      <w:lvlJc w:val="right"/>
      <w:pPr>
        <w:ind w:left="1068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C0A04"/>
    <w:multiLevelType w:val="hybridMultilevel"/>
    <w:tmpl w:val="1396E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D5FE1"/>
    <w:multiLevelType w:val="hybridMultilevel"/>
    <w:tmpl w:val="0046B406"/>
    <w:lvl w:ilvl="0" w:tplc="040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9" w15:restartNumberingAfterBreak="0">
    <w:nsid w:val="74A5378D"/>
    <w:multiLevelType w:val="hybridMultilevel"/>
    <w:tmpl w:val="E01C4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A04726A">
      <w:start w:val="1"/>
      <w:numFmt w:val="decimal"/>
      <w:lvlText w:val="%2."/>
      <w:lvlJc w:val="left"/>
      <w:pPr>
        <w:ind w:left="454" w:hanging="284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4884840">
    <w:abstractNumId w:val="8"/>
  </w:num>
  <w:num w:numId="2" w16cid:durableId="507646406">
    <w:abstractNumId w:val="17"/>
  </w:num>
  <w:num w:numId="3" w16cid:durableId="1332222752">
    <w:abstractNumId w:val="1"/>
  </w:num>
  <w:num w:numId="4" w16cid:durableId="102964304">
    <w:abstractNumId w:val="2"/>
  </w:num>
  <w:num w:numId="5" w16cid:durableId="430904074">
    <w:abstractNumId w:val="12"/>
  </w:num>
  <w:num w:numId="6" w16cid:durableId="2096366405">
    <w:abstractNumId w:val="13"/>
  </w:num>
  <w:num w:numId="7" w16cid:durableId="826897002">
    <w:abstractNumId w:val="6"/>
  </w:num>
  <w:num w:numId="8" w16cid:durableId="1370379451">
    <w:abstractNumId w:val="3"/>
  </w:num>
  <w:num w:numId="9" w16cid:durableId="2030060370">
    <w:abstractNumId w:val="19"/>
  </w:num>
  <w:num w:numId="10" w16cid:durableId="721443638">
    <w:abstractNumId w:val="14"/>
  </w:num>
  <w:num w:numId="11" w16cid:durableId="275336945">
    <w:abstractNumId w:val="11"/>
  </w:num>
  <w:num w:numId="12" w16cid:durableId="318778583">
    <w:abstractNumId w:val="4"/>
  </w:num>
  <w:num w:numId="13" w16cid:durableId="138739722">
    <w:abstractNumId w:val="9"/>
  </w:num>
  <w:num w:numId="14" w16cid:durableId="1612663758">
    <w:abstractNumId w:val="5"/>
  </w:num>
  <w:num w:numId="15" w16cid:durableId="1273561352">
    <w:abstractNumId w:val="10"/>
  </w:num>
  <w:num w:numId="16" w16cid:durableId="1605456043">
    <w:abstractNumId w:val="15"/>
  </w:num>
  <w:num w:numId="17" w16cid:durableId="349643562">
    <w:abstractNumId w:val="18"/>
  </w:num>
  <w:num w:numId="18" w16cid:durableId="103573540">
    <w:abstractNumId w:val="7"/>
  </w:num>
  <w:num w:numId="19" w16cid:durableId="10792487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5597760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61"/>
    <w:rsid w:val="000011BC"/>
    <w:rsid w:val="00003508"/>
    <w:rsid w:val="00003DF4"/>
    <w:rsid w:val="00007DA4"/>
    <w:rsid w:val="0001039D"/>
    <w:rsid w:val="00010C38"/>
    <w:rsid w:val="00012728"/>
    <w:rsid w:val="00014376"/>
    <w:rsid w:val="000179D2"/>
    <w:rsid w:val="0002505E"/>
    <w:rsid w:val="00027907"/>
    <w:rsid w:val="00030397"/>
    <w:rsid w:val="00032E07"/>
    <w:rsid w:val="0003373A"/>
    <w:rsid w:val="000417FA"/>
    <w:rsid w:val="00042D6E"/>
    <w:rsid w:val="00042E5D"/>
    <w:rsid w:val="00043B5E"/>
    <w:rsid w:val="00052B99"/>
    <w:rsid w:val="00056A17"/>
    <w:rsid w:val="00056C96"/>
    <w:rsid w:val="00066406"/>
    <w:rsid w:val="00070959"/>
    <w:rsid w:val="00070D93"/>
    <w:rsid w:val="00070DD7"/>
    <w:rsid w:val="000740C4"/>
    <w:rsid w:val="000800EA"/>
    <w:rsid w:val="000820A5"/>
    <w:rsid w:val="00085137"/>
    <w:rsid w:val="000901C7"/>
    <w:rsid w:val="0009192E"/>
    <w:rsid w:val="000924E2"/>
    <w:rsid w:val="00094D18"/>
    <w:rsid w:val="000A1B37"/>
    <w:rsid w:val="000A33CB"/>
    <w:rsid w:val="000B51A0"/>
    <w:rsid w:val="000C3FD5"/>
    <w:rsid w:val="000C5A9A"/>
    <w:rsid w:val="000D00E4"/>
    <w:rsid w:val="000D1A7F"/>
    <w:rsid w:val="000D2F0E"/>
    <w:rsid w:val="000D5EF3"/>
    <w:rsid w:val="000D6C48"/>
    <w:rsid w:val="000E252B"/>
    <w:rsid w:val="000E4F4A"/>
    <w:rsid w:val="000E6207"/>
    <w:rsid w:val="000F108A"/>
    <w:rsid w:val="000F3B11"/>
    <w:rsid w:val="000F4D23"/>
    <w:rsid w:val="000F57A5"/>
    <w:rsid w:val="00112927"/>
    <w:rsid w:val="00112CA9"/>
    <w:rsid w:val="00113E27"/>
    <w:rsid w:val="001146EF"/>
    <w:rsid w:val="00120628"/>
    <w:rsid w:val="00122864"/>
    <w:rsid w:val="00123B03"/>
    <w:rsid w:val="001272A5"/>
    <w:rsid w:val="00131B15"/>
    <w:rsid w:val="001338E1"/>
    <w:rsid w:val="00137310"/>
    <w:rsid w:val="001429F6"/>
    <w:rsid w:val="0014491C"/>
    <w:rsid w:val="001459E9"/>
    <w:rsid w:val="00153FB6"/>
    <w:rsid w:val="00157425"/>
    <w:rsid w:val="00160397"/>
    <w:rsid w:val="001612ED"/>
    <w:rsid w:val="00161419"/>
    <w:rsid w:val="00161D0B"/>
    <w:rsid w:val="00165DB2"/>
    <w:rsid w:val="00167F3B"/>
    <w:rsid w:val="001757EB"/>
    <w:rsid w:val="00180E0D"/>
    <w:rsid w:val="0018180A"/>
    <w:rsid w:val="001832FD"/>
    <w:rsid w:val="00186D8C"/>
    <w:rsid w:val="00187293"/>
    <w:rsid w:val="001930CF"/>
    <w:rsid w:val="001937A3"/>
    <w:rsid w:val="00195655"/>
    <w:rsid w:val="001970E6"/>
    <w:rsid w:val="001A0241"/>
    <w:rsid w:val="001A3E03"/>
    <w:rsid w:val="001B2C57"/>
    <w:rsid w:val="001C101D"/>
    <w:rsid w:val="001C2EE4"/>
    <w:rsid w:val="001C5155"/>
    <w:rsid w:val="001D0EB9"/>
    <w:rsid w:val="001D7F12"/>
    <w:rsid w:val="001E18FE"/>
    <w:rsid w:val="001E2F52"/>
    <w:rsid w:val="001E624F"/>
    <w:rsid w:val="001E6BF7"/>
    <w:rsid w:val="001E74C4"/>
    <w:rsid w:val="001F1785"/>
    <w:rsid w:val="00203B12"/>
    <w:rsid w:val="00206D4D"/>
    <w:rsid w:val="002128C7"/>
    <w:rsid w:val="00213BEE"/>
    <w:rsid w:val="00213E79"/>
    <w:rsid w:val="00217F4A"/>
    <w:rsid w:val="00220E57"/>
    <w:rsid w:val="00221FEC"/>
    <w:rsid w:val="00227D81"/>
    <w:rsid w:val="00232388"/>
    <w:rsid w:val="00233724"/>
    <w:rsid w:val="00233CE2"/>
    <w:rsid w:val="002405AA"/>
    <w:rsid w:val="00244A48"/>
    <w:rsid w:val="0024500C"/>
    <w:rsid w:val="00245F7B"/>
    <w:rsid w:val="002466C1"/>
    <w:rsid w:val="002470B7"/>
    <w:rsid w:val="00257E81"/>
    <w:rsid w:val="0026757D"/>
    <w:rsid w:val="00282676"/>
    <w:rsid w:val="00290590"/>
    <w:rsid w:val="00290E31"/>
    <w:rsid w:val="002912BA"/>
    <w:rsid w:val="002962E5"/>
    <w:rsid w:val="002A0040"/>
    <w:rsid w:val="002A0318"/>
    <w:rsid w:val="002A2285"/>
    <w:rsid w:val="002A44AF"/>
    <w:rsid w:val="002B0AB1"/>
    <w:rsid w:val="002B53CA"/>
    <w:rsid w:val="002B6049"/>
    <w:rsid w:val="002B66CC"/>
    <w:rsid w:val="002C2756"/>
    <w:rsid w:val="002D163C"/>
    <w:rsid w:val="002D53DA"/>
    <w:rsid w:val="002E02BE"/>
    <w:rsid w:val="002E6132"/>
    <w:rsid w:val="002E63B5"/>
    <w:rsid w:val="002F45D5"/>
    <w:rsid w:val="002F5216"/>
    <w:rsid w:val="002F57F3"/>
    <w:rsid w:val="002F6DA5"/>
    <w:rsid w:val="00301C64"/>
    <w:rsid w:val="0030446A"/>
    <w:rsid w:val="003056BB"/>
    <w:rsid w:val="00307481"/>
    <w:rsid w:val="00312DDC"/>
    <w:rsid w:val="00317A63"/>
    <w:rsid w:val="003209F2"/>
    <w:rsid w:val="00326A5A"/>
    <w:rsid w:val="003438B7"/>
    <w:rsid w:val="00343F61"/>
    <w:rsid w:val="00344566"/>
    <w:rsid w:val="003450F5"/>
    <w:rsid w:val="003554E3"/>
    <w:rsid w:val="003574BE"/>
    <w:rsid w:val="003615CC"/>
    <w:rsid w:val="00362FE6"/>
    <w:rsid w:val="00363671"/>
    <w:rsid w:val="0036417A"/>
    <w:rsid w:val="00375586"/>
    <w:rsid w:val="00375E06"/>
    <w:rsid w:val="00380270"/>
    <w:rsid w:val="00380347"/>
    <w:rsid w:val="00381898"/>
    <w:rsid w:val="00382F88"/>
    <w:rsid w:val="00386422"/>
    <w:rsid w:val="003875B1"/>
    <w:rsid w:val="00387870"/>
    <w:rsid w:val="0039512D"/>
    <w:rsid w:val="003A2F68"/>
    <w:rsid w:val="003A38E0"/>
    <w:rsid w:val="003A61A1"/>
    <w:rsid w:val="003B719A"/>
    <w:rsid w:val="003C685E"/>
    <w:rsid w:val="003D14BB"/>
    <w:rsid w:val="003D1ED9"/>
    <w:rsid w:val="003E0FCF"/>
    <w:rsid w:val="003E33E1"/>
    <w:rsid w:val="003F69C8"/>
    <w:rsid w:val="00402380"/>
    <w:rsid w:val="0040259A"/>
    <w:rsid w:val="00402AA8"/>
    <w:rsid w:val="00415496"/>
    <w:rsid w:val="00417BCA"/>
    <w:rsid w:val="00417FBA"/>
    <w:rsid w:val="0042620A"/>
    <w:rsid w:val="00426A4C"/>
    <w:rsid w:val="00432101"/>
    <w:rsid w:val="00441BAE"/>
    <w:rsid w:val="00441CF3"/>
    <w:rsid w:val="00445701"/>
    <w:rsid w:val="004457B4"/>
    <w:rsid w:val="0044610A"/>
    <w:rsid w:val="00454034"/>
    <w:rsid w:val="004553FC"/>
    <w:rsid w:val="004564E1"/>
    <w:rsid w:val="00465C2C"/>
    <w:rsid w:val="00466817"/>
    <w:rsid w:val="0046720D"/>
    <w:rsid w:val="00471189"/>
    <w:rsid w:val="00471223"/>
    <w:rsid w:val="0047491C"/>
    <w:rsid w:val="004767E9"/>
    <w:rsid w:val="00480B48"/>
    <w:rsid w:val="004820E5"/>
    <w:rsid w:val="004837FB"/>
    <w:rsid w:val="00487D8A"/>
    <w:rsid w:val="0049051D"/>
    <w:rsid w:val="00493638"/>
    <w:rsid w:val="0049599D"/>
    <w:rsid w:val="00496B50"/>
    <w:rsid w:val="004B60A5"/>
    <w:rsid w:val="004C079D"/>
    <w:rsid w:val="004C3A00"/>
    <w:rsid w:val="004C3C25"/>
    <w:rsid w:val="004C5BB1"/>
    <w:rsid w:val="004D2903"/>
    <w:rsid w:val="004D6B1C"/>
    <w:rsid w:val="004E1507"/>
    <w:rsid w:val="004E6313"/>
    <w:rsid w:val="004F0977"/>
    <w:rsid w:val="004F119E"/>
    <w:rsid w:val="004F4CAA"/>
    <w:rsid w:val="004F4E73"/>
    <w:rsid w:val="00501486"/>
    <w:rsid w:val="0050235B"/>
    <w:rsid w:val="00510DE4"/>
    <w:rsid w:val="00510EC6"/>
    <w:rsid w:val="00513F5C"/>
    <w:rsid w:val="00515667"/>
    <w:rsid w:val="005219B2"/>
    <w:rsid w:val="00525177"/>
    <w:rsid w:val="005256DD"/>
    <w:rsid w:val="00532583"/>
    <w:rsid w:val="0053557C"/>
    <w:rsid w:val="0053592F"/>
    <w:rsid w:val="00550233"/>
    <w:rsid w:val="00551ACC"/>
    <w:rsid w:val="00555CB0"/>
    <w:rsid w:val="00561A82"/>
    <w:rsid w:val="005715CF"/>
    <w:rsid w:val="00575E04"/>
    <w:rsid w:val="00583F16"/>
    <w:rsid w:val="00594832"/>
    <w:rsid w:val="00597983"/>
    <w:rsid w:val="005A0485"/>
    <w:rsid w:val="005A1327"/>
    <w:rsid w:val="005A6EEC"/>
    <w:rsid w:val="005A6F01"/>
    <w:rsid w:val="005B25BC"/>
    <w:rsid w:val="005B29D1"/>
    <w:rsid w:val="005B3932"/>
    <w:rsid w:val="005B3949"/>
    <w:rsid w:val="005B60B4"/>
    <w:rsid w:val="005B64E4"/>
    <w:rsid w:val="005C3A39"/>
    <w:rsid w:val="005C7202"/>
    <w:rsid w:val="005D0C27"/>
    <w:rsid w:val="005D0FE1"/>
    <w:rsid w:val="005E6E96"/>
    <w:rsid w:val="005F0F51"/>
    <w:rsid w:val="005F232A"/>
    <w:rsid w:val="005F255D"/>
    <w:rsid w:val="005F7360"/>
    <w:rsid w:val="005F7E0D"/>
    <w:rsid w:val="0060170D"/>
    <w:rsid w:val="00602C8C"/>
    <w:rsid w:val="006055EF"/>
    <w:rsid w:val="006068A7"/>
    <w:rsid w:val="006268C3"/>
    <w:rsid w:val="00637960"/>
    <w:rsid w:val="006418BB"/>
    <w:rsid w:val="006457B1"/>
    <w:rsid w:val="0065335F"/>
    <w:rsid w:val="0065586E"/>
    <w:rsid w:val="0065657B"/>
    <w:rsid w:val="00660C98"/>
    <w:rsid w:val="00662A66"/>
    <w:rsid w:val="006648D5"/>
    <w:rsid w:val="00664D9D"/>
    <w:rsid w:val="00667331"/>
    <w:rsid w:val="00684BD3"/>
    <w:rsid w:val="00684C9C"/>
    <w:rsid w:val="00686FF2"/>
    <w:rsid w:val="00693037"/>
    <w:rsid w:val="00693687"/>
    <w:rsid w:val="00696185"/>
    <w:rsid w:val="006A100E"/>
    <w:rsid w:val="006A2429"/>
    <w:rsid w:val="006A2494"/>
    <w:rsid w:val="006A4F8F"/>
    <w:rsid w:val="006A6123"/>
    <w:rsid w:val="006B141A"/>
    <w:rsid w:val="006C75B3"/>
    <w:rsid w:val="006D0891"/>
    <w:rsid w:val="006D6C5F"/>
    <w:rsid w:val="006E06B0"/>
    <w:rsid w:val="006F0667"/>
    <w:rsid w:val="006F1171"/>
    <w:rsid w:val="006F33E4"/>
    <w:rsid w:val="006F33FF"/>
    <w:rsid w:val="006F4036"/>
    <w:rsid w:val="006F7AB4"/>
    <w:rsid w:val="00704AB2"/>
    <w:rsid w:val="00705850"/>
    <w:rsid w:val="00710033"/>
    <w:rsid w:val="00712DBC"/>
    <w:rsid w:val="00713E51"/>
    <w:rsid w:val="007152DA"/>
    <w:rsid w:val="00717BCD"/>
    <w:rsid w:val="00721BBF"/>
    <w:rsid w:val="00724BA2"/>
    <w:rsid w:val="00735BBD"/>
    <w:rsid w:val="00737913"/>
    <w:rsid w:val="00741310"/>
    <w:rsid w:val="007414AF"/>
    <w:rsid w:val="0074180E"/>
    <w:rsid w:val="00741CD6"/>
    <w:rsid w:val="007461E6"/>
    <w:rsid w:val="007464CF"/>
    <w:rsid w:val="00757461"/>
    <w:rsid w:val="0076007F"/>
    <w:rsid w:val="00763103"/>
    <w:rsid w:val="00766172"/>
    <w:rsid w:val="00766F40"/>
    <w:rsid w:val="00773767"/>
    <w:rsid w:val="007762CA"/>
    <w:rsid w:val="007830CF"/>
    <w:rsid w:val="007836DD"/>
    <w:rsid w:val="00792A27"/>
    <w:rsid w:val="00796DF8"/>
    <w:rsid w:val="007A1D4A"/>
    <w:rsid w:val="007A3A10"/>
    <w:rsid w:val="007A5635"/>
    <w:rsid w:val="007C21A1"/>
    <w:rsid w:val="007C2523"/>
    <w:rsid w:val="007C284B"/>
    <w:rsid w:val="007C2B9C"/>
    <w:rsid w:val="007D083F"/>
    <w:rsid w:val="007D245E"/>
    <w:rsid w:val="007D40A1"/>
    <w:rsid w:val="007E38DC"/>
    <w:rsid w:val="007E4214"/>
    <w:rsid w:val="007E4943"/>
    <w:rsid w:val="007E535D"/>
    <w:rsid w:val="007E7867"/>
    <w:rsid w:val="007F02E6"/>
    <w:rsid w:val="007F16CE"/>
    <w:rsid w:val="007F29B4"/>
    <w:rsid w:val="007F4D22"/>
    <w:rsid w:val="007F50BF"/>
    <w:rsid w:val="00800827"/>
    <w:rsid w:val="00801B0F"/>
    <w:rsid w:val="00802224"/>
    <w:rsid w:val="008112A2"/>
    <w:rsid w:val="00813E69"/>
    <w:rsid w:val="008159AA"/>
    <w:rsid w:val="00821FAE"/>
    <w:rsid w:val="00824708"/>
    <w:rsid w:val="00825C11"/>
    <w:rsid w:val="00831FFE"/>
    <w:rsid w:val="00837BBE"/>
    <w:rsid w:val="00845DE6"/>
    <w:rsid w:val="00847F47"/>
    <w:rsid w:val="008510CB"/>
    <w:rsid w:val="0085467D"/>
    <w:rsid w:val="00855828"/>
    <w:rsid w:val="00860BFC"/>
    <w:rsid w:val="00864185"/>
    <w:rsid w:val="008655C4"/>
    <w:rsid w:val="00871831"/>
    <w:rsid w:val="00872F47"/>
    <w:rsid w:val="008740E9"/>
    <w:rsid w:val="008745D8"/>
    <w:rsid w:val="0087787E"/>
    <w:rsid w:val="008813EA"/>
    <w:rsid w:val="0088321C"/>
    <w:rsid w:val="008837C2"/>
    <w:rsid w:val="00884B7B"/>
    <w:rsid w:val="008939A3"/>
    <w:rsid w:val="008960DD"/>
    <w:rsid w:val="008A050C"/>
    <w:rsid w:val="008A2E90"/>
    <w:rsid w:val="008A436F"/>
    <w:rsid w:val="008A573B"/>
    <w:rsid w:val="008A584D"/>
    <w:rsid w:val="008B4266"/>
    <w:rsid w:val="008B6DD5"/>
    <w:rsid w:val="008C1BEA"/>
    <w:rsid w:val="008C53DE"/>
    <w:rsid w:val="008C7C60"/>
    <w:rsid w:val="008D00EB"/>
    <w:rsid w:val="008D01B9"/>
    <w:rsid w:val="008D635E"/>
    <w:rsid w:val="008E1E1E"/>
    <w:rsid w:val="008E5836"/>
    <w:rsid w:val="008E5DF7"/>
    <w:rsid w:val="008F20FD"/>
    <w:rsid w:val="008F593C"/>
    <w:rsid w:val="008F5E9D"/>
    <w:rsid w:val="00900A61"/>
    <w:rsid w:val="00900D26"/>
    <w:rsid w:val="00903933"/>
    <w:rsid w:val="00906B2B"/>
    <w:rsid w:val="0091393C"/>
    <w:rsid w:val="00915203"/>
    <w:rsid w:val="00916A82"/>
    <w:rsid w:val="009236C0"/>
    <w:rsid w:val="00935A8B"/>
    <w:rsid w:val="00935DEE"/>
    <w:rsid w:val="009413B2"/>
    <w:rsid w:val="0095173F"/>
    <w:rsid w:val="00951C94"/>
    <w:rsid w:val="009526DC"/>
    <w:rsid w:val="0095391D"/>
    <w:rsid w:val="00954FE3"/>
    <w:rsid w:val="0095579D"/>
    <w:rsid w:val="00964A28"/>
    <w:rsid w:val="0097264C"/>
    <w:rsid w:val="00976819"/>
    <w:rsid w:val="00976A3F"/>
    <w:rsid w:val="00990E56"/>
    <w:rsid w:val="0099171E"/>
    <w:rsid w:val="00993A98"/>
    <w:rsid w:val="00996739"/>
    <w:rsid w:val="0099748F"/>
    <w:rsid w:val="00997F84"/>
    <w:rsid w:val="009A038D"/>
    <w:rsid w:val="009A1344"/>
    <w:rsid w:val="009A762D"/>
    <w:rsid w:val="009B014A"/>
    <w:rsid w:val="009C6703"/>
    <w:rsid w:val="009D0FF9"/>
    <w:rsid w:val="009D2929"/>
    <w:rsid w:val="009D51D4"/>
    <w:rsid w:val="009E652E"/>
    <w:rsid w:val="009E79B4"/>
    <w:rsid w:val="009F25A2"/>
    <w:rsid w:val="009F31F8"/>
    <w:rsid w:val="009F39FA"/>
    <w:rsid w:val="009F4228"/>
    <w:rsid w:val="009F49FF"/>
    <w:rsid w:val="00A0713C"/>
    <w:rsid w:val="00A1021D"/>
    <w:rsid w:val="00A10665"/>
    <w:rsid w:val="00A218CC"/>
    <w:rsid w:val="00A23AAB"/>
    <w:rsid w:val="00A24694"/>
    <w:rsid w:val="00A27939"/>
    <w:rsid w:val="00A32D00"/>
    <w:rsid w:val="00A35DEE"/>
    <w:rsid w:val="00A36497"/>
    <w:rsid w:val="00A36944"/>
    <w:rsid w:val="00A3714E"/>
    <w:rsid w:val="00A4069A"/>
    <w:rsid w:val="00A50B51"/>
    <w:rsid w:val="00A52D3A"/>
    <w:rsid w:val="00A56617"/>
    <w:rsid w:val="00A71AB4"/>
    <w:rsid w:val="00A73F5A"/>
    <w:rsid w:val="00A75E2A"/>
    <w:rsid w:val="00A860B3"/>
    <w:rsid w:val="00A865B0"/>
    <w:rsid w:val="00A8699A"/>
    <w:rsid w:val="00A87090"/>
    <w:rsid w:val="00A87483"/>
    <w:rsid w:val="00A915A0"/>
    <w:rsid w:val="00A94875"/>
    <w:rsid w:val="00A956E8"/>
    <w:rsid w:val="00A9679B"/>
    <w:rsid w:val="00AA4968"/>
    <w:rsid w:val="00AA4E08"/>
    <w:rsid w:val="00AB747C"/>
    <w:rsid w:val="00AB762A"/>
    <w:rsid w:val="00AB77F7"/>
    <w:rsid w:val="00AD2397"/>
    <w:rsid w:val="00AD490A"/>
    <w:rsid w:val="00AD56D2"/>
    <w:rsid w:val="00AE76D7"/>
    <w:rsid w:val="00AF1FF8"/>
    <w:rsid w:val="00AF22BB"/>
    <w:rsid w:val="00AF7D1F"/>
    <w:rsid w:val="00B02BC9"/>
    <w:rsid w:val="00B06247"/>
    <w:rsid w:val="00B070DC"/>
    <w:rsid w:val="00B10758"/>
    <w:rsid w:val="00B11771"/>
    <w:rsid w:val="00B128DA"/>
    <w:rsid w:val="00B16498"/>
    <w:rsid w:val="00B2063A"/>
    <w:rsid w:val="00B25277"/>
    <w:rsid w:val="00B31137"/>
    <w:rsid w:val="00B40160"/>
    <w:rsid w:val="00B401D0"/>
    <w:rsid w:val="00B41669"/>
    <w:rsid w:val="00B4459C"/>
    <w:rsid w:val="00B4492E"/>
    <w:rsid w:val="00B5154C"/>
    <w:rsid w:val="00B552AC"/>
    <w:rsid w:val="00B63E06"/>
    <w:rsid w:val="00B66634"/>
    <w:rsid w:val="00B66B9C"/>
    <w:rsid w:val="00B823B1"/>
    <w:rsid w:val="00B843FB"/>
    <w:rsid w:val="00B86DEB"/>
    <w:rsid w:val="00B94F96"/>
    <w:rsid w:val="00B95F32"/>
    <w:rsid w:val="00BA5D7A"/>
    <w:rsid w:val="00BA7B59"/>
    <w:rsid w:val="00BB0B2B"/>
    <w:rsid w:val="00BB1634"/>
    <w:rsid w:val="00BB5E80"/>
    <w:rsid w:val="00BB6C34"/>
    <w:rsid w:val="00BC5A46"/>
    <w:rsid w:val="00BC698A"/>
    <w:rsid w:val="00BD1198"/>
    <w:rsid w:val="00BD1BDE"/>
    <w:rsid w:val="00BD2DD0"/>
    <w:rsid w:val="00BD3032"/>
    <w:rsid w:val="00BD7335"/>
    <w:rsid w:val="00BE3FBA"/>
    <w:rsid w:val="00BE6409"/>
    <w:rsid w:val="00BE652B"/>
    <w:rsid w:val="00BF69C0"/>
    <w:rsid w:val="00C0145D"/>
    <w:rsid w:val="00C01C2C"/>
    <w:rsid w:val="00C02EF7"/>
    <w:rsid w:val="00C07982"/>
    <w:rsid w:val="00C10542"/>
    <w:rsid w:val="00C123B5"/>
    <w:rsid w:val="00C13008"/>
    <w:rsid w:val="00C154C8"/>
    <w:rsid w:val="00C23431"/>
    <w:rsid w:val="00C26FA4"/>
    <w:rsid w:val="00C30119"/>
    <w:rsid w:val="00C305B7"/>
    <w:rsid w:val="00C314D9"/>
    <w:rsid w:val="00C31D63"/>
    <w:rsid w:val="00C31E2A"/>
    <w:rsid w:val="00C36207"/>
    <w:rsid w:val="00C365C3"/>
    <w:rsid w:val="00C41177"/>
    <w:rsid w:val="00C42538"/>
    <w:rsid w:val="00C43635"/>
    <w:rsid w:val="00C43E2C"/>
    <w:rsid w:val="00C45870"/>
    <w:rsid w:val="00C46468"/>
    <w:rsid w:val="00C50829"/>
    <w:rsid w:val="00C51F65"/>
    <w:rsid w:val="00C53031"/>
    <w:rsid w:val="00C5562A"/>
    <w:rsid w:val="00C605F6"/>
    <w:rsid w:val="00C61E47"/>
    <w:rsid w:val="00C661EA"/>
    <w:rsid w:val="00C662E7"/>
    <w:rsid w:val="00C70B28"/>
    <w:rsid w:val="00C760DE"/>
    <w:rsid w:val="00C7660A"/>
    <w:rsid w:val="00C76876"/>
    <w:rsid w:val="00C846A8"/>
    <w:rsid w:val="00C847E1"/>
    <w:rsid w:val="00C960BE"/>
    <w:rsid w:val="00CA6B2F"/>
    <w:rsid w:val="00CB1D04"/>
    <w:rsid w:val="00CC18C8"/>
    <w:rsid w:val="00CC22C6"/>
    <w:rsid w:val="00CC43DC"/>
    <w:rsid w:val="00CC6127"/>
    <w:rsid w:val="00CD0055"/>
    <w:rsid w:val="00CD3638"/>
    <w:rsid w:val="00CD3AE8"/>
    <w:rsid w:val="00CD42CF"/>
    <w:rsid w:val="00CD4580"/>
    <w:rsid w:val="00CD760F"/>
    <w:rsid w:val="00CE5510"/>
    <w:rsid w:val="00CE5EE7"/>
    <w:rsid w:val="00CE6D92"/>
    <w:rsid w:val="00CF0BF0"/>
    <w:rsid w:val="00CF0C80"/>
    <w:rsid w:val="00CF557F"/>
    <w:rsid w:val="00D0114C"/>
    <w:rsid w:val="00D022C5"/>
    <w:rsid w:val="00D04872"/>
    <w:rsid w:val="00D04DC7"/>
    <w:rsid w:val="00D07161"/>
    <w:rsid w:val="00D07177"/>
    <w:rsid w:val="00D11012"/>
    <w:rsid w:val="00D13A14"/>
    <w:rsid w:val="00D16AC1"/>
    <w:rsid w:val="00D26449"/>
    <w:rsid w:val="00D27780"/>
    <w:rsid w:val="00D308F3"/>
    <w:rsid w:val="00D3321B"/>
    <w:rsid w:val="00D36B12"/>
    <w:rsid w:val="00D41FCB"/>
    <w:rsid w:val="00D45EC8"/>
    <w:rsid w:val="00D53BA5"/>
    <w:rsid w:val="00D54F8D"/>
    <w:rsid w:val="00D55792"/>
    <w:rsid w:val="00D607BD"/>
    <w:rsid w:val="00D63822"/>
    <w:rsid w:val="00D64138"/>
    <w:rsid w:val="00D7021B"/>
    <w:rsid w:val="00D705CD"/>
    <w:rsid w:val="00D73F6C"/>
    <w:rsid w:val="00D80EFB"/>
    <w:rsid w:val="00D83A02"/>
    <w:rsid w:val="00D86D38"/>
    <w:rsid w:val="00D91278"/>
    <w:rsid w:val="00D950BC"/>
    <w:rsid w:val="00D964DB"/>
    <w:rsid w:val="00DA15C2"/>
    <w:rsid w:val="00DA2C6D"/>
    <w:rsid w:val="00DA6600"/>
    <w:rsid w:val="00DB126C"/>
    <w:rsid w:val="00DB418B"/>
    <w:rsid w:val="00DB694B"/>
    <w:rsid w:val="00DC1522"/>
    <w:rsid w:val="00DC1F6D"/>
    <w:rsid w:val="00DC583C"/>
    <w:rsid w:val="00DC5C30"/>
    <w:rsid w:val="00DC7C4F"/>
    <w:rsid w:val="00DD0BD5"/>
    <w:rsid w:val="00DD49F2"/>
    <w:rsid w:val="00DF0AC6"/>
    <w:rsid w:val="00DF3E27"/>
    <w:rsid w:val="00DF4488"/>
    <w:rsid w:val="00DF4C55"/>
    <w:rsid w:val="00DF7A62"/>
    <w:rsid w:val="00E0188B"/>
    <w:rsid w:val="00E01A3A"/>
    <w:rsid w:val="00E02673"/>
    <w:rsid w:val="00E06399"/>
    <w:rsid w:val="00E10B98"/>
    <w:rsid w:val="00E132D9"/>
    <w:rsid w:val="00E138D7"/>
    <w:rsid w:val="00E265F9"/>
    <w:rsid w:val="00E26D0F"/>
    <w:rsid w:val="00E4016F"/>
    <w:rsid w:val="00E41C0C"/>
    <w:rsid w:val="00E4245E"/>
    <w:rsid w:val="00E424F1"/>
    <w:rsid w:val="00E47C61"/>
    <w:rsid w:val="00E51359"/>
    <w:rsid w:val="00E555CB"/>
    <w:rsid w:val="00E61EAF"/>
    <w:rsid w:val="00E624A3"/>
    <w:rsid w:val="00E6257D"/>
    <w:rsid w:val="00E636F1"/>
    <w:rsid w:val="00E65258"/>
    <w:rsid w:val="00E72829"/>
    <w:rsid w:val="00E72FFF"/>
    <w:rsid w:val="00E73945"/>
    <w:rsid w:val="00E82074"/>
    <w:rsid w:val="00E85A69"/>
    <w:rsid w:val="00E86E13"/>
    <w:rsid w:val="00E87173"/>
    <w:rsid w:val="00E877CF"/>
    <w:rsid w:val="00E9006D"/>
    <w:rsid w:val="00E937C0"/>
    <w:rsid w:val="00E93AC0"/>
    <w:rsid w:val="00E95E10"/>
    <w:rsid w:val="00EA0924"/>
    <w:rsid w:val="00EA0B42"/>
    <w:rsid w:val="00EA37CC"/>
    <w:rsid w:val="00EA4374"/>
    <w:rsid w:val="00EA6BDB"/>
    <w:rsid w:val="00EB0797"/>
    <w:rsid w:val="00EB0AC1"/>
    <w:rsid w:val="00EB24D7"/>
    <w:rsid w:val="00EB3B0D"/>
    <w:rsid w:val="00EB4825"/>
    <w:rsid w:val="00EB551B"/>
    <w:rsid w:val="00EB57EA"/>
    <w:rsid w:val="00EC5643"/>
    <w:rsid w:val="00EC76C0"/>
    <w:rsid w:val="00ED1AC8"/>
    <w:rsid w:val="00ED2733"/>
    <w:rsid w:val="00ED6E6F"/>
    <w:rsid w:val="00EE6DE2"/>
    <w:rsid w:val="00EF0942"/>
    <w:rsid w:val="00EF0EC9"/>
    <w:rsid w:val="00EF3485"/>
    <w:rsid w:val="00EF3FC9"/>
    <w:rsid w:val="00EF7406"/>
    <w:rsid w:val="00EF7978"/>
    <w:rsid w:val="00F01170"/>
    <w:rsid w:val="00F029DE"/>
    <w:rsid w:val="00F03EF3"/>
    <w:rsid w:val="00F059B7"/>
    <w:rsid w:val="00F104F7"/>
    <w:rsid w:val="00F11D9F"/>
    <w:rsid w:val="00F14A84"/>
    <w:rsid w:val="00F15FDA"/>
    <w:rsid w:val="00F2443A"/>
    <w:rsid w:val="00F26569"/>
    <w:rsid w:val="00F26AD5"/>
    <w:rsid w:val="00F26AE9"/>
    <w:rsid w:val="00F27E7B"/>
    <w:rsid w:val="00F32FC1"/>
    <w:rsid w:val="00F33EB8"/>
    <w:rsid w:val="00F362CD"/>
    <w:rsid w:val="00F41C38"/>
    <w:rsid w:val="00F44ECF"/>
    <w:rsid w:val="00F45D4D"/>
    <w:rsid w:val="00F46C44"/>
    <w:rsid w:val="00F46C9E"/>
    <w:rsid w:val="00F52219"/>
    <w:rsid w:val="00F55955"/>
    <w:rsid w:val="00F55DD9"/>
    <w:rsid w:val="00F56F42"/>
    <w:rsid w:val="00F571A2"/>
    <w:rsid w:val="00F576AB"/>
    <w:rsid w:val="00F57AEA"/>
    <w:rsid w:val="00F64990"/>
    <w:rsid w:val="00F650DD"/>
    <w:rsid w:val="00F65403"/>
    <w:rsid w:val="00F67011"/>
    <w:rsid w:val="00F67158"/>
    <w:rsid w:val="00F75D21"/>
    <w:rsid w:val="00F77C32"/>
    <w:rsid w:val="00F81AC4"/>
    <w:rsid w:val="00F820D1"/>
    <w:rsid w:val="00F821D3"/>
    <w:rsid w:val="00F82247"/>
    <w:rsid w:val="00F86849"/>
    <w:rsid w:val="00F87907"/>
    <w:rsid w:val="00F90829"/>
    <w:rsid w:val="00F9410E"/>
    <w:rsid w:val="00F97766"/>
    <w:rsid w:val="00FA10D3"/>
    <w:rsid w:val="00FA41FA"/>
    <w:rsid w:val="00FA6A06"/>
    <w:rsid w:val="00FC0860"/>
    <w:rsid w:val="00FC089C"/>
    <w:rsid w:val="00FC30E3"/>
    <w:rsid w:val="00FC3894"/>
    <w:rsid w:val="00FD3C61"/>
    <w:rsid w:val="00FD3F27"/>
    <w:rsid w:val="00FD47BC"/>
    <w:rsid w:val="00FD54C8"/>
    <w:rsid w:val="00FE0F8F"/>
    <w:rsid w:val="00FE2214"/>
    <w:rsid w:val="00FE2E28"/>
    <w:rsid w:val="00FE2FE2"/>
    <w:rsid w:val="00FE4BAD"/>
    <w:rsid w:val="00FE5F9D"/>
    <w:rsid w:val="00FF1A3A"/>
    <w:rsid w:val="00FF2A75"/>
    <w:rsid w:val="00FF69A5"/>
    <w:rsid w:val="00FF7A60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333"/>
    </o:shapedefaults>
    <o:shapelayout v:ext="edit">
      <o:idmap v:ext="edit" data="1"/>
    </o:shapelayout>
  </w:shapeDefaults>
  <w:decimalSymbol w:val=","/>
  <w:listSeparator w:val=";"/>
  <w14:docId w14:val="68F00A2A"/>
  <w15:chartTrackingRefBased/>
  <w15:docId w15:val="{0028B3FD-A670-48BF-B2D8-65763BB5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694"/>
  </w:style>
  <w:style w:type="paragraph" w:styleId="Nadpis1">
    <w:name w:val="heading 1"/>
    <w:basedOn w:val="Normln"/>
    <w:next w:val="Normln"/>
    <w:qFormat/>
    <w:rsid w:val="00801B0F"/>
    <w:pPr>
      <w:keepNext/>
      <w:outlineLvl w:val="0"/>
    </w:pPr>
  </w:style>
  <w:style w:type="paragraph" w:styleId="Nadpis2">
    <w:name w:val="heading 2"/>
    <w:basedOn w:val="Normln"/>
    <w:next w:val="Normln"/>
    <w:qFormat/>
    <w:rsid w:val="00A246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246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246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071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07161"/>
    <w:pPr>
      <w:tabs>
        <w:tab w:val="center" w:pos="4536"/>
        <w:tab w:val="right" w:pos="9072"/>
      </w:tabs>
    </w:pPr>
  </w:style>
  <w:style w:type="character" w:styleId="Hypertextovodkaz">
    <w:name w:val="Hyperlink"/>
    <w:rsid w:val="00A10665"/>
    <w:rPr>
      <w:color w:val="0000FF"/>
      <w:u w:val="single"/>
    </w:rPr>
  </w:style>
  <w:style w:type="paragraph" w:styleId="Textbubliny">
    <w:name w:val="Balloon Text"/>
    <w:basedOn w:val="Normln"/>
    <w:semiHidden/>
    <w:rsid w:val="007D245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801B0F"/>
    <w:rPr>
      <w:rFonts w:ascii="Courier New" w:hAnsi="Courier New"/>
    </w:rPr>
  </w:style>
  <w:style w:type="paragraph" w:styleId="Zkladntext">
    <w:name w:val="Body Text"/>
    <w:basedOn w:val="Normln"/>
    <w:rsid w:val="00A24694"/>
    <w:pPr>
      <w:spacing w:line="360" w:lineRule="auto"/>
    </w:pPr>
    <w:rPr>
      <w:sz w:val="24"/>
    </w:rPr>
  </w:style>
  <w:style w:type="paragraph" w:styleId="Zkladntext2">
    <w:name w:val="Body Text 2"/>
    <w:basedOn w:val="Normln"/>
    <w:rsid w:val="00A24694"/>
    <w:pPr>
      <w:jc w:val="center"/>
    </w:pPr>
    <w:rPr>
      <w:b/>
      <w:sz w:val="24"/>
    </w:rPr>
  </w:style>
  <w:style w:type="table" w:styleId="Mkatabulky">
    <w:name w:val="Table Grid"/>
    <w:basedOn w:val="Normlntabulka"/>
    <w:uiPriority w:val="39"/>
    <w:rsid w:val="00DD0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FE2E28"/>
  </w:style>
  <w:style w:type="character" w:customStyle="1" w:styleId="ZpatChar">
    <w:name w:val="Zápatí Char"/>
    <w:link w:val="Zpat"/>
    <w:uiPriority w:val="99"/>
    <w:rsid w:val="00FE2E28"/>
  </w:style>
  <w:style w:type="paragraph" w:customStyle="1" w:styleId="Default">
    <w:name w:val="Default"/>
    <w:rsid w:val="00CF0C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C3F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032E07"/>
    <w:rPr>
      <w:b/>
      <w:bCs/>
    </w:rPr>
  </w:style>
  <w:style w:type="character" w:styleId="Nevyeenzmnka">
    <w:name w:val="Unresolved Mention"/>
    <w:uiPriority w:val="99"/>
    <w:semiHidden/>
    <w:unhideWhenUsed/>
    <w:rsid w:val="002E6132"/>
    <w:rPr>
      <w:color w:val="605E5C"/>
      <w:shd w:val="clear" w:color="auto" w:fill="E1DFDD"/>
    </w:rPr>
  </w:style>
  <w:style w:type="paragraph" w:customStyle="1" w:styleId="CM12">
    <w:name w:val="CM12"/>
    <w:basedOn w:val="Normln"/>
    <w:uiPriority w:val="99"/>
    <w:rsid w:val="00C01C2C"/>
    <w:pPr>
      <w:autoSpaceDE w:val="0"/>
      <w:autoSpaceDN w:val="0"/>
    </w:pPr>
    <w:rPr>
      <w:rFonts w:ascii="KRKZW H+ Stempel Garamond LT Pr" w:eastAsiaTheme="minorHAnsi" w:hAnsi="KRKZW H+ Stempel Garamond LT Pr" w:cs="Aptos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701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7011"/>
  </w:style>
  <w:style w:type="character" w:styleId="Znakapoznpodarou">
    <w:name w:val="footnote reference"/>
    <w:basedOn w:val="Standardnpsmoodstavce"/>
    <w:uiPriority w:val="99"/>
    <w:semiHidden/>
    <w:unhideWhenUsed/>
    <w:rsid w:val="00F67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f574e-44cd-4bb4-bd44-ac9eace27292">
      <Terms xmlns="http://schemas.microsoft.com/office/infopath/2007/PartnerControls"/>
    </lcf76f155ced4ddcb4097134ff3c332f>
    <TaxCatchAll xmlns="53033da5-34a7-4532-8470-da8e48e6f5b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81625ABA224744A2F5C49CEFB46230" ma:contentTypeVersion="15" ma:contentTypeDescription="Vytvoří nový dokument" ma:contentTypeScope="" ma:versionID="54e3e15eeb33d0829e34b725756f1150">
  <xsd:schema xmlns:xsd="http://www.w3.org/2001/XMLSchema" xmlns:xs="http://www.w3.org/2001/XMLSchema" xmlns:p="http://schemas.microsoft.com/office/2006/metadata/properties" xmlns:ns2="cbbf574e-44cd-4bb4-bd44-ac9eace27292" xmlns:ns3="53033da5-34a7-4532-8470-da8e48e6f5b4" targetNamespace="http://schemas.microsoft.com/office/2006/metadata/properties" ma:root="true" ma:fieldsID="01030434c5b1e71ae091161b53fdb5b7" ns2:_="" ns3:_="">
    <xsd:import namespace="cbbf574e-44cd-4bb4-bd44-ac9eace27292"/>
    <xsd:import namespace="53033da5-34a7-4532-8470-da8e48e6f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f574e-44cd-4bb4-bd44-ac9eace27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c98ed3de-1ec3-40d0-b1da-4078c7a43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33da5-34a7-4532-8470-da8e48e6f5b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ccfd8b2-2ece-4ccb-842f-3d667f2096de}" ma:internalName="TaxCatchAll" ma:showField="CatchAllData" ma:web="53033da5-34a7-4532-8470-da8e48e6f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7B719-66E9-4CD8-9AE9-2AA152100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847F0-90E3-4E95-AD78-C555EC2244A3}">
  <ds:schemaRefs>
    <ds:schemaRef ds:uri="http://schemas.microsoft.com/office/2006/metadata/properties"/>
    <ds:schemaRef ds:uri="http://schemas.microsoft.com/office/infopath/2007/PartnerControls"/>
    <ds:schemaRef ds:uri="cbbf574e-44cd-4bb4-bd44-ac9eace27292"/>
    <ds:schemaRef ds:uri="53033da5-34a7-4532-8470-da8e48e6f5b4"/>
  </ds:schemaRefs>
</ds:datastoreItem>
</file>

<file path=customXml/itemProps3.xml><?xml version="1.0" encoding="utf-8"?>
<ds:datastoreItem xmlns:ds="http://schemas.openxmlformats.org/officeDocument/2006/customXml" ds:itemID="{8391BF60-B405-4510-AF9C-E3EBFDAD86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9CABF9-DB5E-44D5-B752-2689D9B96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1784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</vt:lpstr>
    </vt:vector>
  </TitlesOfParts>
  <Company>Home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Ondřej Kalous</dc:creator>
  <cp:keywords/>
  <cp:lastModifiedBy>Lukáš Jílek</cp:lastModifiedBy>
  <cp:revision>4</cp:revision>
  <cp:lastPrinted>2024-07-30T06:17:00Z</cp:lastPrinted>
  <dcterms:created xsi:type="dcterms:W3CDTF">2024-07-30T05:49:00Z</dcterms:created>
  <dcterms:modified xsi:type="dcterms:W3CDTF">2024-07-30T06:47:00Z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0x010100CB81625ABA224744A2F5C49CEFB46230</vt:lpwstr>
  </property>
  <property fmtid="{D5CDD505-2E9C-101B-9397-08002B2CF9AE}" pid="3" name="MediaServiceImageTags">
    <vt:lpwstr/>
  </property>
</Properties>
</file>